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34D462D1" w:rsidR="00B75DA6" w:rsidRPr="00453625" w:rsidRDefault="00CC5084" w:rsidP="00EC4299">
      <w:pPr>
        <w:rPr>
          <w:rFonts w:ascii="Arial" w:hAnsi="Arial" w:cs="Arial"/>
        </w:rPr>
      </w:pPr>
      <w:bookmarkStart w:id="0" w:name="_GoBack"/>
      <w:bookmarkEnd w:id="0"/>
      <w:r>
        <w:rPr>
          <w:rFonts w:ascii="Arial" w:hAnsi="Arial" w:cs="Arial"/>
        </w:rPr>
        <w:t xml:space="preserve"> </w:t>
      </w: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AD6DC4D" w:rsidR="00EC4299" w:rsidRPr="00B30825" w:rsidRDefault="009C1184" w:rsidP="00EC4299">
      <w:pPr>
        <w:pStyle w:val="datumtevilka"/>
        <w:rPr>
          <w:sz w:val="22"/>
          <w:szCs w:val="22"/>
        </w:rPr>
      </w:pPr>
      <w:r w:rsidRPr="00453625">
        <w:t xml:space="preserve">Številka: </w:t>
      </w:r>
      <w:r w:rsidRPr="00453625">
        <w:tab/>
      </w:r>
      <w:r w:rsidR="000F16EF">
        <w:t>430-1393</w:t>
      </w:r>
      <w:r w:rsidR="00935FD6">
        <w:t>/</w:t>
      </w:r>
      <w:r w:rsidR="00B87884" w:rsidRPr="0010359D">
        <w:t>2021</w:t>
      </w:r>
      <w:r w:rsidR="00B30825" w:rsidRPr="00414040">
        <w:t>/</w:t>
      </w:r>
      <w:r w:rsidR="00414040" w:rsidRPr="00414040">
        <w:t>5</w:t>
      </w:r>
      <w:r w:rsidR="00EC4299" w:rsidRPr="00B30825">
        <w:t xml:space="preserve">  </w:t>
      </w:r>
    </w:p>
    <w:p w14:paraId="6DE45C88" w14:textId="56D3CC66" w:rsidR="00EC4299" w:rsidRPr="00453625" w:rsidRDefault="00EC4299" w:rsidP="00EC4299">
      <w:pPr>
        <w:pStyle w:val="datumtevilka"/>
        <w:tabs>
          <w:tab w:val="left" w:pos="1665"/>
        </w:tabs>
      </w:pPr>
      <w:r w:rsidRPr="00B30825">
        <w:t xml:space="preserve">Datum: </w:t>
      </w:r>
      <w:r w:rsidRPr="00B30825">
        <w:tab/>
      </w:r>
      <w:r w:rsidR="00414040" w:rsidRPr="00414040">
        <w:t>17</w:t>
      </w:r>
      <w:r w:rsidR="007441AE" w:rsidRPr="00414040">
        <w:t>. 12</w:t>
      </w:r>
      <w:r w:rsidR="00D87BC9" w:rsidRPr="00414040">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6739300D" w14:textId="14F24835"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E719C6">
        <w:rPr>
          <w:rFonts w:ascii="Arial" w:hAnsi="Arial" w:cs="Arial"/>
          <w:sz w:val="46"/>
        </w:rPr>
        <w:t>obnovo naročnine in podpore HCL Domino licenčni programski opremi</w:t>
      </w:r>
      <w:r w:rsidR="0076726B">
        <w:rPr>
          <w:rFonts w:ascii="Arial" w:hAnsi="Arial" w:cs="Arial"/>
          <w:sz w:val="46"/>
        </w:rPr>
        <w:t>,</w:t>
      </w:r>
      <w:r w:rsidRPr="00453625">
        <w:rPr>
          <w:rFonts w:ascii="Arial" w:hAnsi="Arial" w:cs="Arial"/>
          <w:sz w:val="46"/>
        </w:rPr>
        <w:t xml:space="preserve"> </w:t>
      </w:r>
    </w:p>
    <w:p w14:paraId="17F540C3" w14:textId="0A2A7F7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E719C6">
        <w:rPr>
          <w:rFonts w:ascii="Arial" w:hAnsi="Arial" w:cs="Arial"/>
          <w:sz w:val="46"/>
        </w:rPr>
        <w:t>430-1393</w:t>
      </w:r>
      <w:r w:rsidR="00B87884">
        <w:rPr>
          <w:rFonts w:ascii="Arial" w:hAnsi="Arial" w:cs="Arial"/>
          <w:sz w:val="46"/>
        </w:rPr>
        <w:t>/2021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78A6DC9F" w14:textId="4579A67C" w:rsidR="00CE6ACD" w:rsidRPr="00CE6ACD" w:rsidRDefault="00AB7CE1" w:rsidP="00CE6ACD">
      <w:pPr>
        <w:pStyle w:val="Kazalovsebine1"/>
        <w:jc w:val="right"/>
        <w:rPr>
          <w:rFonts w:eastAsiaTheme="minorEastAsia"/>
        </w:rPr>
      </w:pPr>
      <w:r w:rsidRPr="00CE6ACD">
        <w:fldChar w:fldCharType="begin"/>
      </w:r>
      <w:r w:rsidRPr="00CE6ACD">
        <w:instrText xml:space="preserve"> TOC \o "1-3" \h \z \u </w:instrText>
      </w:r>
      <w:r w:rsidRPr="00CE6ACD">
        <w:fldChar w:fldCharType="separate"/>
      </w:r>
      <w:hyperlink w:anchor="_Toc87352563" w:history="1">
        <w:r w:rsidR="00CE6ACD" w:rsidRPr="00CE6ACD">
          <w:rPr>
            <w:rStyle w:val="Hiperpovezava"/>
          </w:rPr>
          <w:t>1</w:t>
        </w:r>
        <w:r w:rsidR="00CE6ACD" w:rsidRPr="00CE6ACD">
          <w:rPr>
            <w:rFonts w:eastAsiaTheme="minorEastAsia"/>
          </w:rPr>
          <w:tab/>
        </w:r>
        <w:r w:rsidR="00CE6ACD" w:rsidRPr="00CE6ACD">
          <w:rPr>
            <w:rStyle w:val="Hiperpovezava"/>
          </w:rPr>
          <w:t>NAROČNIK</w:t>
        </w:r>
        <w:r w:rsidR="00CE6ACD" w:rsidRPr="00CE6ACD">
          <w:rPr>
            <w:webHidden/>
          </w:rPr>
          <w:tab/>
        </w:r>
        <w:r w:rsidR="00CE6ACD" w:rsidRPr="00CE6ACD">
          <w:rPr>
            <w:webHidden/>
          </w:rPr>
          <w:fldChar w:fldCharType="begin"/>
        </w:r>
        <w:r w:rsidR="00CE6ACD" w:rsidRPr="00CE6ACD">
          <w:rPr>
            <w:webHidden/>
          </w:rPr>
          <w:instrText xml:space="preserve"> PAGEREF _Toc87352563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346AC3C9" w14:textId="3A11AD7D" w:rsidR="00CE6ACD" w:rsidRPr="00CE6ACD" w:rsidRDefault="0028751A" w:rsidP="00CE6ACD">
      <w:pPr>
        <w:pStyle w:val="Kazalovsebine1"/>
        <w:jc w:val="right"/>
        <w:rPr>
          <w:rFonts w:eastAsiaTheme="minorEastAsia"/>
        </w:rPr>
      </w:pPr>
      <w:hyperlink w:anchor="_Toc87352564" w:history="1">
        <w:r w:rsidR="00CE6ACD" w:rsidRPr="00CE6ACD">
          <w:rPr>
            <w:rStyle w:val="Hiperpovezava"/>
          </w:rPr>
          <w:t>2</w:t>
        </w:r>
        <w:r w:rsidR="00CE6ACD" w:rsidRPr="00CE6ACD">
          <w:rPr>
            <w:rFonts w:eastAsiaTheme="minorEastAsia"/>
          </w:rPr>
          <w:tab/>
        </w:r>
        <w:r w:rsidR="00CE6ACD" w:rsidRPr="00CE6ACD">
          <w:rPr>
            <w:rStyle w:val="Hiperpovezava"/>
          </w:rPr>
          <w:t>OZNAKA IN PREDMET JAVNEGA NAROČILA</w:t>
        </w:r>
        <w:r w:rsidR="00CE6ACD" w:rsidRPr="00CE6ACD">
          <w:rPr>
            <w:webHidden/>
          </w:rPr>
          <w:tab/>
        </w:r>
        <w:r w:rsidR="00CE6ACD" w:rsidRPr="00CE6ACD">
          <w:rPr>
            <w:webHidden/>
          </w:rPr>
          <w:fldChar w:fldCharType="begin"/>
        </w:r>
        <w:r w:rsidR="00CE6ACD" w:rsidRPr="00CE6ACD">
          <w:rPr>
            <w:webHidden/>
          </w:rPr>
          <w:instrText xml:space="preserve"> PAGEREF _Toc87352564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7EE5D1F4" w14:textId="766BF908" w:rsidR="00CE6ACD" w:rsidRPr="00CE6ACD" w:rsidRDefault="0028751A" w:rsidP="00CE6ACD">
      <w:pPr>
        <w:pStyle w:val="Kazalovsebine1"/>
        <w:jc w:val="right"/>
        <w:rPr>
          <w:rFonts w:eastAsiaTheme="minorEastAsia"/>
        </w:rPr>
      </w:pPr>
      <w:hyperlink w:anchor="_Toc87352565" w:history="1">
        <w:r w:rsidR="00CE6ACD" w:rsidRPr="00CE6ACD">
          <w:rPr>
            <w:rStyle w:val="Hiperpovezava"/>
          </w:rPr>
          <w:t>3</w:t>
        </w:r>
        <w:r w:rsidR="00CE6ACD" w:rsidRPr="00CE6ACD">
          <w:rPr>
            <w:rFonts w:eastAsiaTheme="minorEastAsia"/>
          </w:rPr>
          <w:tab/>
        </w:r>
        <w:r w:rsidR="00CE6ACD" w:rsidRPr="00CE6ACD">
          <w:rPr>
            <w:rStyle w:val="Hiperpovezava"/>
          </w:rPr>
          <w:t>PREDVIDEN OBSEG JAVNEGA NAROČILA, KRAJ DOBAVE BLAGA, ROK DOBAVE BLAGA</w:t>
        </w:r>
        <w:r w:rsidR="00CE6ACD" w:rsidRPr="00CE6ACD">
          <w:rPr>
            <w:webHidden/>
          </w:rPr>
          <w:tab/>
        </w:r>
        <w:r w:rsidR="00CE6ACD" w:rsidRPr="00CE6ACD">
          <w:rPr>
            <w:webHidden/>
          </w:rPr>
          <w:fldChar w:fldCharType="begin"/>
        </w:r>
        <w:r w:rsidR="00CE6ACD" w:rsidRPr="00CE6ACD">
          <w:rPr>
            <w:webHidden/>
          </w:rPr>
          <w:instrText xml:space="preserve"> PAGEREF _Toc87352565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51B478F9" w14:textId="33931D13" w:rsidR="00CE6ACD" w:rsidRPr="00CE6ACD" w:rsidRDefault="0028751A" w:rsidP="00CE6ACD">
      <w:pPr>
        <w:pStyle w:val="Kazalovsebine2"/>
        <w:spacing w:line="276" w:lineRule="auto"/>
        <w:jc w:val="right"/>
        <w:rPr>
          <w:rFonts w:eastAsiaTheme="minorEastAsia"/>
          <w:color w:val="auto"/>
        </w:rPr>
      </w:pPr>
      <w:hyperlink w:anchor="_Toc87352566" w:history="1">
        <w:r w:rsidR="00CE6ACD" w:rsidRPr="00CE6ACD">
          <w:rPr>
            <w:rStyle w:val="Hiperpovezava"/>
          </w:rPr>
          <w:t>3.1</w:t>
        </w:r>
        <w:r w:rsidR="00CE6ACD" w:rsidRPr="00CE6ACD">
          <w:rPr>
            <w:rFonts w:eastAsiaTheme="minorEastAsia"/>
            <w:color w:val="auto"/>
          </w:rPr>
          <w:tab/>
        </w:r>
        <w:r w:rsidR="00CE6ACD" w:rsidRPr="00CE6ACD">
          <w:rPr>
            <w:rStyle w:val="Hiperpovezava"/>
          </w:rPr>
          <w:t>Predviden obseg javnega naročila</w:t>
        </w:r>
        <w:r w:rsidR="00CE6ACD" w:rsidRPr="00CE6ACD">
          <w:rPr>
            <w:webHidden/>
          </w:rPr>
          <w:tab/>
        </w:r>
        <w:r w:rsidR="00CE6ACD" w:rsidRPr="00CE6ACD">
          <w:rPr>
            <w:webHidden/>
          </w:rPr>
          <w:fldChar w:fldCharType="begin"/>
        </w:r>
        <w:r w:rsidR="00CE6ACD" w:rsidRPr="00CE6ACD">
          <w:rPr>
            <w:webHidden/>
          </w:rPr>
          <w:instrText xml:space="preserve"> PAGEREF _Toc87352566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1391C1B3" w14:textId="68965EEA" w:rsidR="00CE6ACD" w:rsidRPr="00CE6ACD" w:rsidRDefault="0028751A" w:rsidP="00CE6ACD">
      <w:pPr>
        <w:pStyle w:val="Kazalovsebine2"/>
        <w:spacing w:line="276" w:lineRule="auto"/>
        <w:jc w:val="right"/>
        <w:rPr>
          <w:rFonts w:eastAsiaTheme="minorEastAsia"/>
          <w:color w:val="auto"/>
        </w:rPr>
      </w:pPr>
      <w:hyperlink w:anchor="_Toc87352567" w:history="1">
        <w:r w:rsidR="00CE6ACD" w:rsidRPr="00CE6ACD">
          <w:rPr>
            <w:rStyle w:val="Hiperpovezava"/>
          </w:rPr>
          <w:t>3.2</w:t>
        </w:r>
        <w:r w:rsidR="00CE6ACD" w:rsidRPr="00CE6ACD">
          <w:rPr>
            <w:rFonts w:eastAsiaTheme="minorEastAsia"/>
            <w:color w:val="auto"/>
          </w:rPr>
          <w:tab/>
        </w:r>
        <w:r w:rsidR="00CE6ACD" w:rsidRPr="00CE6ACD">
          <w:rPr>
            <w:rStyle w:val="Hiperpovezava"/>
          </w:rPr>
          <w:t>Kraj dobave blaga</w:t>
        </w:r>
        <w:r w:rsidR="00CE6ACD" w:rsidRPr="00CE6ACD">
          <w:rPr>
            <w:webHidden/>
          </w:rPr>
          <w:tab/>
        </w:r>
        <w:r w:rsidR="00CE6ACD" w:rsidRPr="00CE6ACD">
          <w:rPr>
            <w:webHidden/>
          </w:rPr>
          <w:fldChar w:fldCharType="begin"/>
        </w:r>
        <w:r w:rsidR="00CE6ACD" w:rsidRPr="00CE6ACD">
          <w:rPr>
            <w:webHidden/>
          </w:rPr>
          <w:instrText xml:space="preserve"> PAGEREF _Toc87352567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59C0B051" w14:textId="6E5D64F8" w:rsidR="00CE6ACD" w:rsidRPr="00CE6ACD" w:rsidRDefault="0028751A" w:rsidP="00CE6ACD">
      <w:pPr>
        <w:pStyle w:val="Kazalovsebine2"/>
        <w:spacing w:line="276" w:lineRule="auto"/>
        <w:jc w:val="right"/>
        <w:rPr>
          <w:rFonts w:eastAsiaTheme="minorEastAsia"/>
          <w:color w:val="auto"/>
        </w:rPr>
      </w:pPr>
      <w:hyperlink w:anchor="_Toc87352568" w:history="1">
        <w:r w:rsidR="00CE6ACD" w:rsidRPr="00CE6ACD">
          <w:rPr>
            <w:rStyle w:val="Hiperpovezava"/>
          </w:rPr>
          <w:t>3.3</w:t>
        </w:r>
        <w:r w:rsidR="00CE6ACD" w:rsidRPr="00CE6ACD">
          <w:rPr>
            <w:rFonts w:eastAsiaTheme="minorEastAsia"/>
            <w:color w:val="auto"/>
          </w:rPr>
          <w:tab/>
        </w:r>
        <w:r w:rsidR="00CE6ACD" w:rsidRPr="00CE6ACD">
          <w:rPr>
            <w:rStyle w:val="Hiperpovezava"/>
          </w:rPr>
          <w:t>Rok dobave blaga</w:t>
        </w:r>
        <w:r w:rsidR="00CE6ACD" w:rsidRPr="00CE6ACD">
          <w:rPr>
            <w:webHidden/>
          </w:rPr>
          <w:tab/>
        </w:r>
        <w:r w:rsidR="00CE6ACD" w:rsidRPr="00CE6ACD">
          <w:rPr>
            <w:webHidden/>
          </w:rPr>
          <w:fldChar w:fldCharType="begin"/>
        </w:r>
        <w:r w:rsidR="00CE6ACD" w:rsidRPr="00CE6ACD">
          <w:rPr>
            <w:webHidden/>
          </w:rPr>
          <w:instrText xml:space="preserve"> PAGEREF _Toc87352568 \h </w:instrText>
        </w:r>
        <w:r w:rsidR="00CE6ACD" w:rsidRPr="00CE6ACD">
          <w:rPr>
            <w:webHidden/>
          </w:rPr>
        </w:r>
        <w:r w:rsidR="00CE6ACD" w:rsidRPr="00CE6ACD">
          <w:rPr>
            <w:webHidden/>
          </w:rPr>
          <w:fldChar w:fldCharType="separate"/>
        </w:r>
        <w:r w:rsidR="004A27BD">
          <w:rPr>
            <w:webHidden/>
          </w:rPr>
          <w:t>3</w:t>
        </w:r>
        <w:r w:rsidR="00CE6ACD" w:rsidRPr="00CE6ACD">
          <w:rPr>
            <w:webHidden/>
          </w:rPr>
          <w:fldChar w:fldCharType="end"/>
        </w:r>
      </w:hyperlink>
    </w:p>
    <w:p w14:paraId="5038E76B" w14:textId="26BE80D6" w:rsidR="00CE6ACD" w:rsidRPr="00CE6ACD" w:rsidRDefault="0028751A" w:rsidP="00CE6ACD">
      <w:pPr>
        <w:pStyle w:val="Kazalovsebine1"/>
        <w:jc w:val="right"/>
        <w:rPr>
          <w:rFonts w:eastAsiaTheme="minorEastAsia"/>
        </w:rPr>
      </w:pPr>
      <w:hyperlink w:anchor="_Toc87352569" w:history="1">
        <w:r w:rsidR="00CE6ACD" w:rsidRPr="00CE6ACD">
          <w:rPr>
            <w:rStyle w:val="Hiperpovezava"/>
          </w:rPr>
          <w:t>4</w:t>
        </w:r>
        <w:r w:rsidR="00CE6ACD" w:rsidRPr="00CE6ACD">
          <w:rPr>
            <w:rFonts w:eastAsiaTheme="minorEastAsia"/>
          </w:rPr>
          <w:tab/>
        </w:r>
        <w:r w:rsidR="00CE6ACD" w:rsidRPr="00CE6ACD">
          <w:rPr>
            <w:rStyle w:val="Hiperpovezava"/>
          </w:rPr>
          <w:t>ROK IN NAČIN PREDLOŽITVE PONUDBE</w:t>
        </w:r>
        <w:r w:rsidR="00CE6ACD" w:rsidRPr="00CE6ACD">
          <w:rPr>
            <w:webHidden/>
          </w:rPr>
          <w:tab/>
        </w:r>
        <w:r w:rsidR="00CE6ACD" w:rsidRPr="00CE6ACD">
          <w:rPr>
            <w:webHidden/>
          </w:rPr>
          <w:fldChar w:fldCharType="begin"/>
        </w:r>
        <w:r w:rsidR="00CE6ACD" w:rsidRPr="00CE6ACD">
          <w:rPr>
            <w:webHidden/>
          </w:rPr>
          <w:instrText xml:space="preserve"> PAGEREF _Toc87352569 \h </w:instrText>
        </w:r>
        <w:r w:rsidR="00CE6ACD" w:rsidRPr="00CE6ACD">
          <w:rPr>
            <w:webHidden/>
          </w:rPr>
        </w:r>
        <w:r w:rsidR="00CE6ACD" w:rsidRPr="00CE6ACD">
          <w:rPr>
            <w:webHidden/>
          </w:rPr>
          <w:fldChar w:fldCharType="separate"/>
        </w:r>
        <w:r w:rsidR="004A27BD">
          <w:rPr>
            <w:webHidden/>
          </w:rPr>
          <w:t>4</w:t>
        </w:r>
        <w:r w:rsidR="00CE6ACD" w:rsidRPr="00CE6ACD">
          <w:rPr>
            <w:webHidden/>
          </w:rPr>
          <w:fldChar w:fldCharType="end"/>
        </w:r>
      </w:hyperlink>
    </w:p>
    <w:p w14:paraId="3212E577" w14:textId="2D261192" w:rsidR="00CE6ACD" w:rsidRPr="00CE6ACD" w:rsidRDefault="0028751A" w:rsidP="00CE6ACD">
      <w:pPr>
        <w:pStyle w:val="Kazalovsebine2"/>
        <w:spacing w:line="276" w:lineRule="auto"/>
        <w:jc w:val="right"/>
        <w:rPr>
          <w:rFonts w:eastAsiaTheme="minorEastAsia"/>
          <w:color w:val="auto"/>
        </w:rPr>
      </w:pPr>
      <w:hyperlink w:anchor="_Toc87352570" w:history="1">
        <w:r w:rsidR="00CE6ACD" w:rsidRPr="00CE6ACD">
          <w:rPr>
            <w:rStyle w:val="Hiperpovezava"/>
          </w:rPr>
          <w:t>4.1</w:t>
        </w:r>
        <w:r w:rsidR="00CE6ACD" w:rsidRPr="00CE6ACD">
          <w:rPr>
            <w:rFonts w:eastAsiaTheme="minorEastAsia"/>
            <w:color w:val="auto"/>
          </w:rPr>
          <w:tab/>
        </w:r>
        <w:r w:rsidR="00CE6ACD" w:rsidRPr="00CE6ACD">
          <w:rPr>
            <w:rStyle w:val="Hiperpovezava"/>
          </w:rPr>
          <w:t>Predložitev ponudbe v sistemu e-JN</w:t>
        </w:r>
        <w:r w:rsidR="00CE6ACD" w:rsidRPr="00CE6ACD">
          <w:rPr>
            <w:webHidden/>
          </w:rPr>
          <w:tab/>
        </w:r>
        <w:r w:rsidR="00CE6ACD" w:rsidRPr="00CE6ACD">
          <w:rPr>
            <w:webHidden/>
          </w:rPr>
          <w:fldChar w:fldCharType="begin"/>
        </w:r>
        <w:r w:rsidR="00CE6ACD" w:rsidRPr="00CE6ACD">
          <w:rPr>
            <w:webHidden/>
          </w:rPr>
          <w:instrText xml:space="preserve"> PAGEREF _Toc87352570 \h </w:instrText>
        </w:r>
        <w:r w:rsidR="00CE6ACD" w:rsidRPr="00CE6ACD">
          <w:rPr>
            <w:webHidden/>
          </w:rPr>
        </w:r>
        <w:r w:rsidR="00CE6ACD" w:rsidRPr="00CE6ACD">
          <w:rPr>
            <w:webHidden/>
          </w:rPr>
          <w:fldChar w:fldCharType="separate"/>
        </w:r>
        <w:r w:rsidR="004A27BD">
          <w:rPr>
            <w:webHidden/>
          </w:rPr>
          <w:t>4</w:t>
        </w:r>
        <w:r w:rsidR="00CE6ACD" w:rsidRPr="00CE6ACD">
          <w:rPr>
            <w:webHidden/>
          </w:rPr>
          <w:fldChar w:fldCharType="end"/>
        </w:r>
      </w:hyperlink>
    </w:p>
    <w:p w14:paraId="19F9C7CC" w14:textId="03FC2F15" w:rsidR="00CE6ACD" w:rsidRPr="00CE6ACD" w:rsidRDefault="0028751A" w:rsidP="00CE6ACD">
      <w:pPr>
        <w:pStyle w:val="Kazalovsebine1"/>
        <w:jc w:val="right"/>
        <w:rPr>
          <w:rFonts w:eastAsiaTheme="minorEastAsia"/>
        </w:rPr>
      </w:pPr>
      <w:hyperlink w:anchor="_Toc87352571" w:history="1">
        <w:r w:rsidR="00CE6ACD" w:rsidRPr="00CE6ACD">
          <w:rPr>
            <w:rStyle w:val="Hiperpovezava"/>
          </w:rPr>
          <w:t>5</w:t>
        </w:r>
        <w:r w:rsidR="00CE6ACD" w:rsidRPr="00CE6ACD">
          <w:rPr>
            <w:rFonts w:eastAsiaTheme="minorEastAsia"/>
          </w:rPr>
          <w:tab/>
        </w:r>
        <w:r w:rsidR="00CE6ACD" w:rsidRPr="00CE6ACD">
          <w:rPr>
            <w:rStyle w:val="Hiperpovezava"/>
          </w:rPr>
          <w:t>ODPIRANJE PONUDB</w:t>
        </w:r>
        <w:r w:rsidR="00CE6ACD" w:rsidRPr="00CE6ACD">
          <w:rPr>
            <w:webHidden/>
          </w:rPr>
          <w:tab/>
        </w:r>
        <w:r w:rsidR="00CE6ACD" w:rsidRPr="00CE6ACD">
          <w:rPr>
            <w:webHidden/>
          </w:rPr>
          <w:fldChar w:fldCharType="begin"/>
        </w:r>
        <w:r w:rsidR="00CE6ACD" w:rsidRPr="00CE6ACD">
          <w:rPr>
            <w:webHidden/>
          </w:rPr>
          <w:instrText xml:space="preserve"> PAGEREF _Toc87352571 \h </w:instrText>
        </w:r>
        <w:r w:rsidR="00CE6ACD" w:rsidRPr="00CE6ACD">
          <w:rPr>
            <w:webHidden/>
          </w:rPr>
        </w:r>
        <w:r w:rsidR="00CE6ACD" w:rsidRPr="00CE6ACD">
          <w:rPr>
            <w:webHidden/>
          </w:rPr>
          <w:fldChar w:fldCharType="separate"/>
        </w:r>
        <w:r w:rsidR="004A27BD">
          <w:rPr>
            <w:webHidden/>
          </w:rPr>
          <w:t>4</w:t>
        </w:r>
        <w:r w:rsidR="00CE6ACD" w:rsidRPr="00CE6ACD">
          <w:rPr>
            <w:webHidden/>
          </w:rPr>
          <w:fldChar w:fldCharType="end"/>
        </w:r>
      </w:hyperlink>
    </w:p>
    <w:p w14:paraId="1E728E1D" w14:textId="4BA5D3E9" w:rsidR="00CE6ACD" w:rsidRPr="00CE6ACD" w:rsidRDefault="0028751A" w:rsidP="00CE6ACD">
      <w:pPr>
        <w:pStyle w:val="Kazalovsebine1"/>
        <w:jc w:val="right"/>
        <w:rPr>
          <w:rFonts w:eastAsiaTheme="minorEastAsia"/>
        </w:rPr>
      </w:pPr>
      <w:hyperlink w:anchor="_Toc87352572" w:history="1">
        <w:r w:rsidR="00CE6ACD" w:rsidRPr="00CE6ACD">
          <w:rPr>
            <w:rStyle w:val="Hiperpovezava"/>
          </w:rPr>
          <w:t>6</w:t>
        </w:r>
        <w:r w:rsidR="00CE6ACD" w:rsidRPr="00CE6ACD">
          <w:rPr>
            <w:rFonts w:eastAsiaTheme="minorEastAsia"/>
          </w:rPr>
          <w:tab/>
        </w:r>
        <w:r w:rsidR="00CE6ACD" w:rsidRPr="00CE6ACD">
          <w:rPr>
            <w:rStyle w:val="Hiperpovezava"/>
          </w:rPr>
          <w:t>DODATNA OBVESTILA IN POJASNILA</w:t>
        </w:r>
        <w:r w:rsidR="00CE6ACD" w:rsidRPr="00CE6ACD">
          <w:rPr>
            <w:webHidden/>
          </w:rPr>
          <w:tab/>
        </w:r>
        <w:r w:rsidR="00CE6ACD" w:rsidRPr="00CE6ACD">
          <w:rPr>
            <w:webHidden/>
          </w:rPr>
          <w:fldChar w:fldCharType="begin"/>
        </w:r>
        <w:r w:rsidR="00CE6ACD" w:rsidRPr="00CE6ACD">
          <w:rPr>
            <w:webHidden/>
          </w:rPr>
          <w:instrText xml:space="preserve"> PAGEREF _Toc87352572 \h </w:instrText>
        </w:r>
        <w:r w:rsidR="00CE6ACD" w:rsidRPr="00CE6ACD">
          <w:rPr>
            <w:webHidden/>
          </w:rPr>
        </w:r>
        <w:r w:rsidR="00CE6ACD" w:rsidRPr="00CE6ACD">
          <w:rPr>
            <w:webHidden/>
          </w:rPr>
          <w:fldChar w:fldCharType="separate"/>
        </w:r>
        <w:r w:rsidR="004A27BD">
          <w:rPr>
            <w:webHidden/>
          </w:rPr>
          <w:t>5</w:t>
        </w:r>
        <w:r w:rsidR="00CE6ACD" w:rsidRPr="00CE6ACD">
          <w:rPr>
            <w:webHidden/>
          </w:rPr>
          <w:fldChar w:fldCharType="end"/>
        </w:r>
      </w:hyperlink>
    </w:p>
    <w:p w14:paraId="2BC2C06F" w14:textId="1A062149" w:rsidR="00CE6ACD" w:rsidRPr="00CE6ACD" w:rsidRDefault="0028751A" w:rsidP="00CE6ACD">
      <w:pPr>
        <w:pStyle w:val="Kazalovsebine1"/>
        <w:jc w:val="right"/>
        <w:rPr>
          <w:rFonts w:eastAsiaTheme="minorEastAsia"/>
        </w:rPr>
      </w:pPr>
      <w:hyperlink w:anchor="_Toc87352573" w:history="1">
        <w:r w:rsidR="00CE6ACD" w:rsidRPr="00CE6ACD">
          <w:rPr>
            <w:rStyle w:val="Hiperpovezava"/>
          </w:rPr>
          <w:t>7</w:t>
        </w:r>
        <w:r w:rsidR="00CE6ACD" w:rsidRPr="00CE6ACD">
          <w:rPr>
            <w:rFonts w:eastAsiaTheme="minorEastAsia"/>
          </w:rPr>
          <w:tab/>
        </w:r>
        <w:r w:rsidR="00CE6ACD" w:rsidRPr="00CE6ACD">
          <w:rPr>
            <w:rStyle w:val="Hiperpovezava"/>
          </w:rPr>
          <w:t>PRAVNA PODLAGA ZA IZVEDBO JAVNEGA NAROČILA</w:t>
        </w:r>
        <w:r w:rsidR="00CE6ACD" w:rsidRPr="00CE6ACD">
          <w:rPr>
            <w:webHidden/>
          </w:rPr>
          <w:tab/>
        </w:r>
        <w:r w:rsidR="00CE6ACD" w:rsidRPr="00CE6ACD">
          <w:rPr>
            <w:webHidden/>
          </w:rPr>
          <w:fldChar w:fldCharType="begin"/>
        </w:r>
        <w:r w:rsidR="00CE6ACD" w:rsidRPr="00CE6ACD">
          <w:rPr>
            <w:webHidden/>
          </w:rPr>
          <w:instrText xml:space="preserve"> PAGEREF _Toc87352573 \h </w:instrText>
        </w:r>
        <w:r w:rsidR="00CE6ACD" w:rsidRPr="00CE6ACD">
          <w:rPr>
            <w:webHidden/>
          </w:rPr>
        </w:r>
        <w:r w:rsidR="00CE6ACD" w:rsidRPr="00CE6ACD">
          <w:rPr>
            <w:webHidden/>
          </w:rPr>
          <w:fldChar w:fldCharType="separate"/>
        </w:r>
        <w:r w:rsidR="004A27BD">
          <w:rPr>
            <w:webHidden/>
          </w:rPr>
          <w:t>5</w:t>
        </w:r>
        <w:r w:rsidR="00CE6ACD" w:rsidRPr="00CE6ACD">
          <w:rPr>
            <w:webHidden/>
          </w:rPr>
          <w:fldChar w:fldCharType="end"/>
        </w:r>
      </w:hyperlink>
    </w:p>
    <w:p w14:paraId="695D2A41" w14:textId="1F234F71" w:rsidR="00CE6ACD" w:rsidRPr="00CE6ACD" w:rsidRDefault="0028751A" w:rsidP="00CE6ACD">
      <w:pPr>
        <w:pStyle w:val="Kazalovsebine1"/>
        <w:jc w:val="right"/>
        <w:rPr>
          <w:rFonts w:eastAsiaTheme="minorEastAsia"/>
        </w:rPr>
      </w:pPr>
      <w:hyperlink w:anchor="_Toc87352574" w:history="1">
        <w:r w:rsidR="00CE6ACD" w:rsidRPr="00CE6ACD">
          <w:rPr>
            <w:rStyle w:val="Hiperpovezava"/>
          </w:rPr>
          <w:t>8</w:t>
        </w:r>
        <w:r w:rsidR="00CE6ACD" w:rsidRPr="00CE6ACD">
          <w:rPr>
            <w:rFonts w:eastAsiaTheme="minorEastAsia"/>
          </w:rPr>
          <w:tab/>
        </w:r>
        <w:r w:rsidR="00CE6ACD" w:rsidRPr="00CE6ACD">
          <w:rPr>
            <w:rStyle w:val="Hiperpovezava"/>
          </w:rPr>
          <w:t>UGOTAVLJANJE SPOSOBNOSTI PONUDNIKA</w:t>
        </w:r>
        <w:r w:rsidR="00CE6ACD" w:rsidRPr="00CE6ACD">
          <w:rPr>
            <w:webHidden/>
          </w:rPr>
          <w:tab/>
        </w:r>
        <w:r w:rsidR="00CE6ACD" w:rsidRPr="00CE6ACD">
          <w:rPr>
            <w:webHidden/>
          </w:rPr>
          <w:fldChar w:fldCharType="begin"/>
        </w:r>
        <w:r w:rsidR="00CE6ACD" w:rsidRPr="00CE6ACD">
          <w:rPr>
            <w:webHidden/>
          </w:rPr>
          <w:instrText xml:space="preserve"> PAGEREF _Toc87352574 \h </w:instrText>
        </w:r>
        <w:r w:rsidR="00CE6ACD" w:rsidRPr="00CE6ACD">
          <w:rPr>
            <w:webHidden/>
          </w:rPr>
        </w:r>
        <w:r w:rsidR="00CE6ACD" w:rsidRPr="00CE6ACD">
          <w:rPr>
            <w:webHidden/>
          </w:rPr>
          <w:fldChar w:fldCharType="separate"/>
        </w:r>
        <w:r w:rsidR="004A27BD">
          <w:rPr>
            <w:webHidden/>
          </w:rPr>
          <w:t>5</w:t>
        </w:r>
        <w:r w:rsidR="00CE6ACD" w:rsidRPr="00CE6ACD">
          <w:rPr>
            <w:webHidden/>
          </w:rPr>
          <w:fldChar w:fldCharType="end"/>
        </w:r>
      </w:hyperlink>
    </w:p>
    <w:p w14:paraId="362AE7D7" w14:textId="0DD84D6C" w:rsidR="00CE6ACD" w:rsidRPr="00CE6ACD" w:rsidRDefault="0028751A" w:rsidP="00CE6ACD">
      <w:pPr>
        <w:pStyle w:val="Kazalovsebine2"/>
        <w:spacing w:line="276" w:lineRule="auto"/>
        <w:jc w:val="right"/>
        <w:rPr>
          <w:rFonts w:eastAsiaTheme="minorEastAsia"/>
          <w:color w:val="auto"/>
        </w:rPr>
      </w:pPr>
      <w:hyperlink w:anchor="_Toc87352575" w:history="1">
        <w:r w:rsidR="00CE6ACD" w:rsidRPr="00CE6ACD">
          <w:rPr>
            <w:rStyle w:val="Hiperpovezava"/>
          </w:rPr>
          <w:t>8.1</w:t>
        </w:r>
        <w:r w:rsidR="00CE6ACD" w:rsidRPr="00CE6ACD">
          <w:rPr>
            <w:rFonts w:eastAsiaTheme="minorEastAsia"/>
            <w:color w:val="auto"/>
          </w:rPr>
          <w:tab/>
        </w:r>
        <w:r w:rsidR="00CE6ACD" w:rsidRPr="00CE6ACD">
          <w:rPr>
            <w:rStyle w:val="Hiperpovezava"/>
          </w:rPr>
          <w:t>Razlogi za izključitev</w:t>
        </w:r>
        <w:r w:rsidR="00CE6ACD" w:rsidRPr="00CE6ACD">
          <w:rPr>
            <w:webHidden/>
          </w:rPr>
          <w:tab/>
        </w:r>
        <w:r w:rsidR="00CE6ACD" w:rsidRPr="00CE6ACD">
          <w:rPr>
            <w:webHidden/>
          </w:rPr>
          <w:fldChar w:fldCharType="begin"/>
        </w:r>
        <w:r w:rsidR="00CE6ACD" w:rsidRPr="00CE6ACD">
          <w:rPr>
            <w:webHidden/>
          </w:rPr>
          <w:instrText xml:space="preserve"> PAGEREF _Toc87352575 \h </w:instrText>
        </w:r>
        <w:r w:rsidR="00CE6ACD" w:rsidRPr="00CE6ACD">
          <w:rPr>
            <w:webHidden/>
          </w:rPr>
        </w:r>
        <w:r w:rsidR="00CE6ACD" w:rsidRPr="00CE6ACD">
          <w:rPr>
            <w:webHidden/>
          </w:rPr>
          <w:fldChar w:fldCharType="separate"/>
        </w:r>
        <w:r w:rsidR="004A27BD">
          <w:rPr>
            <w:webHidden/>
          </w:rPr>
          <w:t>6</w:t>
        </w:r>
        <w:r w:rsidR="00CE6ACD" w:rsidRPr="00CE6ACD">
          <w:rPr>
            <w:webHidden/>
          </w:rPr>
          <w:fldChar w:fldCharType="end"/>
        </w:r>
      </w:hyperlink>
    </w:p>
    <w:p w14:paraId="270CEFFC" w14:textId="558BF874" w:rsidR="00CE6ACD" w:rsidRPr="00CE6ACD" w:rsidRDefault="0028751A" w:rsidP="00CE6ACD">
      <w:pPr>
        <w:pStyle w:val="Kazalovsebine2"/>
        <w:spacing w:line="276" w:lineRule="auto"/>
        <w:jc w:val="right"/>
        <w:rPr>
          <w:rFonts w:eastAsiaTheme="minorEastAsia"/>
          <w:color w:val="auto"/>
        </w:rPr>
      </w:pPr>
      <w:hyperlink w:anchor="_Toc87352576" w:history="1">
        <w:r w:rsidR="00CE6ACD" w:rsidRPr="00CE6ACD">
          <w:rPr>
            <w:rStyle w:val="Hiperpovezava"/>
          </w:rPr>
          <w:t>8.2</w:t>
        </w:r>
        <w:r w:rsidR="00CE6ACD" w:rsidRPr="00CE6ACD">
          <w:rPr>
            <w:rFonts w:eastAsiaTheme="minorEastAsia"/>
            <w:color w:val="auto"/>
          </w:rPr>
          <w:tab/>
        </w:r>
        <w:r w:rsidR="00CE6ACD" w:rsidRPr="00CE6ACD">
          <w:rPr>
            <w:rStyle w:val="Hiperpovezava"/>
          </w:rPr>
          <w:t>Pogoji za sodelovanje</w:t>
        </w:r>
        <w:r w:rsidR="00CE6ACD" w:rsidRPr="00CE6ACD">
          <w:rPr>
            <w:webHidden/>
          </w:rPr>
          <w:tab/>
        </w:r>
        <w:r w:rsidR="00CE6ACD" w:rsidRPr="00CE6ACD">
          <w:rPr>
            <w:webHidden/>
          </w:rPr>
          <w:fldChar w:fldCharType="begin"/>
        </w:r>
        <w:r w:rsidR="00CE6ACD" w:rsidRPr="00CE6ACD">
          <w:rPr>
            <w:webHidden/>
          </w:rPr>
          <w:instrText xml:space="preserve"> PAGEREF _Toc87352576 \h </w:instrText>
        </w:r>
        <w:r w:rsidR="00CE6ACD" w:rsidRPr="00CE6ACD">
          <w:rPr>
            <w:webHidden/>
          </w:rPr>
        </w:r>
        <w:r w:rsidR="00CE6ACD" w:rsidRPr="00CE6ACD">
          <w:rPr>
            <w:webHidden/>
          </w:rPr>
          <w:fldChar w:fldCharType="separate"/>
        </w:r>
        <w:r w:rsidR="004A27BD">
          <w:rPr>
            <w:webHidden/>
          </w:rPr>
          <w:t>7</w:t>
        </w:r>
        <w:r w:rsidR="00CE6ACD" w:rsidRPr="00CE6ACD">
          <w:rPr>
            <w:webHidden/>
          </w:rPr>
          <w:fldChar w:fldCharType="end"/>
        </w:r>
      </w:hyperlink>
    </w:p>
    <w:p w14:paraId="365F57F6" w14:textId="2D13F96A" w:rsidR="00CE6ACD" w:rsidRPr="00CE6ACD" w:rsidRDefault="0028751A" w:rsidP="00CE6ACD">
      <w:pPr>
        <w:pStyle w:val="Kazalovsebine3"/>
        <w:spacing w:line="276" w:lineRule="auto"/>
        <w:rPr>
          <w:rFonts w:ascii="Arial" w:eastAsiaTheme="minorEastAsia" w:hAnsi="Arial" w:cs="Arial"/>
          <w:noProof/>
          <w:sz w:val="20"/>
          <w:szCs w:val="20"/>
        </w:rPr>
      </w:pPr>
      <w:hyperlink w:anchor="_Toc87352577" w:history="1">
        <w:r w:rsidR="00CE6ACD" w:rsidRPr="00CE6ACD">
          <w:rPr>
            <w:rStyle w:val="Hiperpovezava"/>
            <w:rFonts w:ascii="Arial" w:hAnsi="Arial" w:cs="Arial"/>
            <w:noProof/>
            <w:sz w:val="20"/>
            <w:szCs w:val="20"/>
          </w:rPr>
          <w:t>8.2.1</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shd w:val="clear" w:color="auto" w:fill="FFFFFF"/>
          </w:rPr>
          <w:t>Ustreznost za opravljanje poklicne dejavnosti:</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_Toc87352577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7</w:t>
        </w:r>
        <w:r w:rsidR="00CE6ACD" w:rsidRPr="00CE6ACD">
          <w:rPr>
            <w:rFonts w:ascii="Arial" w:hAnsi="Arial" w:cs="Arial"/>
            <w:noProof/>
            <w:webHidden/>
            <w:sz w:val="20"/>
            <w:szCs w:val="20"/>
          </w:rPr>
          <w:fldChar w:fldCharType="end"/>
        </w:r>
      </w:hyperlink>
    </w:p>
    <w:p w14:paraId="02BE41CD" w14:textId="455BA885" w:rsidR="00CE6ACD" w:rsidRPr="00CE6ACD" w:rsidRDefault="0028751A" w:rsidP="00CE6ACD">
      <w:pPr>
        <w:pStyle w:val="Kazalovsebine3"/>
        <w:spacing w:line="276" w:lineRule="auto"/>
        <w:rPr>
          <w:rFonts w:ascii="Arial" w:eastAsiaTheme="minorEastAsia" w:hAnsi="Arial" w:cs="Arial"/>
          <w:noProof/>
          <w:sz w:val="20"/>
          <w:szCs w:val="20"/>
        </w:rPr>
      </w:pPr>
      <w:hyperlink w:anchor="_Toc87352578" w:history="1">
        <w:r w:rsidR="00CE6ACD" w:rsidRPr="00CE6ACD">
          <w:rPr>
            <w:rStyle w:val="Hiperpovezava"/>
            <w:rFonts w:ascii="Arial" w:hAnsi="Arial" w:cs="Arial"/>
            <w:noProof/>
            <w:sz w:val="20"/>
            <w:szCs w:val="20"/>
          </w:rPr>
          <w:t>8.2.2</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shd w:val="clear" w:color="auto" w:fill="FFFFFF"/>
          </w:rPr>
          <w:t>Tehnična in strokovna sposobnostt:</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_Toc87352578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7</w:t>
        </w:r>
        <w:r w:rsidR="00CE6ACD" w:rsidRPr="00CE6ACD">
          <w:rPr>
            <w:rFonts w:ascii="Arial" w:hAnsi="Arial" w:cs="Arial"/>
            <w:noProof/>
            <w:webHidden/>
            <w:sz w:val="20"/>
            <w:szCs w:val="20"/>
          </w:rPr>
          <w:fldChar w:fldCharType="end"/>
        </w:r>
      </w:hyperlink>
    </w:p>
    <w:p w14:paraId="57EF093F" w14:textId="1D592D04" w:rsidR="00CE6ACD" w:rsidRPr="00CE6ACD" w:rsidRDefault="0028751A" w:rsidP="00CE6ACD">
      <w:pPr>
        <w:pStyle w:val="Kazalovsebine1"/>
        <w:jc w:val="right"/>
        <w:rPr>
          <w:rFonts w:eastAsiaTheme="minorEastAsia"/>
        </w:rPr>
      </w:pPr>
      <w:hyperlink w:anchor="_Toc87352579" w:history="1">
        <w:r w:rsidR="00CE6ACD" w:rsidRPr="00CE6ACD">
          <w:rPr>
            <w:rStyle w:val="Hiperpovezava"/>
          </w:rPr>
          <w:t>9</w:t>
        </w:r>
        <w:r w:rsidR="00CE6ACD" w:rsidRPr="00CE6ACD">
          <w:rPr>
            <w:rFonts w:eastAsiaTheme="minorEastAsia"/>
          </w:rPr>
          <w:tab/>
        </w:r>
        <w:r w:rsidR="00CE6ACD" w:rsidRPr="00CE6ACD">
          <w:rPr>
            <w:rStyle w:val="Hiperpovezava"/>
          </w:rPr>
          <w:t>MERILO</w:t>
        </w:r>
        <w:r w:rsidR="00CE6ACD" w:rsidRPr="00CE6ACD">
          <w:rPr>
            <w:webHidden/>
          </w:rPr>
          <w:tab/>
        </w:r>
        <w:r w:rsidR="00CE6ACD" w:rsidRPr="00CE6ACD">
          <w:rPr>
            <w:webHidden/>
          </w:rPr>
          <w:fldChar w:fldCharType="begin"/>
        </w:r>
        <w:r w:rsidR="00CE6ACD" w:rsidRPr="00CE6ACD">
          <w:rPr>
            <w:webHidden/>
          </w:rPr>
          <w:instrText xml:space="preserve"> PAGEREF _Toc87352579 \h </w:instrText>
        </w:r>
        <w:r w:rsidR="00CE6ACD" w:rsidRPr="00CE6ACD">
          <w:rPr>
            <w:webHidden/>
          </w:rPr>
        </w:r>
        <w:r w:rsidR="00CE6ACD" w:rsidRPr="00CE6ACD">
          <w:rPr>
            <w:webHidden/>
          </w:rPr>
          <w:fldChar w:fldCharType="separate"/>
        </w:r>
        <w:r w:rsidR="004A27BD">
          <w:rPr>
            <w:webHidden/>
          </w:rPr>
          <w:t>8</w:t>
        </w:r>
        <w:r w:rsidR="00CE6ACD" w:rsidRPr="00CE6ACD">
          <w:rPr>
            <w:webHidden/>
          </w:rPr>
          <w:fldChar w:fldCharType="end"/>
        </w:r>
      </w:hyperlink>
    </w:p>
    <w:p w14:paraId="0842A370" w14:textId="35598161" w:rsidR="00CE6ACD" w:rsidRPr="00CE6ACD" w:rsidRDefault="0028751A" w:rsidP="00CE6ACD">
      <w:pPr>
        <w:pStyle w:val="Kazalovsebine1"/>
        <w:jc w:val="right"/>
        <w:rPr>
          <w:rFonts w:eastAsiaTheme="minorEastAsia"/>
        </w:rPr>
      </w:pPr>
      <w:hyperlink w:anchor="_Toc87352580" w:history="1">
        <w:r w:rsidR="00CE6ACD" w:rsidRPr="00CE6ACD">
          <w:rPr>
            <w:rStyle w:val="Hiperpovezava"/>
          </w:rPr>
          <w:t>10</w:t>
        </w:r>
        <w:r w:rsidR="00CE6ACD" w:rsidRPr="00CE6ACD">
          <w:rPr>
            <w:rFonts w:eastAsiaTheme="minorEastAsia"/>
          </w:rPr>
          <w:tab/>
        </w:r>
        <w:r w:rsidR="00CE6ACD" w:rsidRPr="00CE6ACD">
          <w:rPr>
            <w:rStyle w:val="Hiperpovezava"/>
          </w:rPr>
          <w:t>IZDELAVA PONUDBE</w:t>
        </w:r>
        <w:r w:rsidR="00CE6ACD" w:rsidRPr="00CE6ACD">
          <w:rPr>
            <w:webHidden/>
          </w:rPr>
          <w:tab/>
        </w:r>
        <w:r w:rsidR="00CE6ACD" w:rsidRPr="00CE6ACD">
          <w:rPr>
            <w:webHidden/>
          </w:rPr>
          <w:fldChar w:fldCharType="begin"/>
        </w:r>
        <w:r w:rsidR="00CE6ACD" w:rsidRPr="00CE6ACD">
          <w:rPr>
            <w:webHidden/>
          </w:rPr>
          <w:instrText xml:space="preserve"> PAGEREF _Toc87352580 \h </w:instrText>
        </w:r>
        <w:r w:rsidR="00CE6ACD" w:rsidRPr="00CE6ACD">
          <w:rPr>
            <w:webHidden/>
          </w:rPr>
        </w:r>
        <w:r w:rsidR="00CE6ACD" w:rsidRPr="00CE6ACD">
          <w:rPr>
            <w:webHidden/>
          </w:rPr>
          <w:fldChar w:fldCharType="separate"/>
        </w:r>
        <w:r w:rsidR="004A27BD">
          <w:rPr>
            <w:webHidden/>
          </w:rPr>
          <w:t>9</w:t>
        </w:r>
        <w:r w:rsidR="00CE6ACD" w:rsidRPr="00CE6ACD">
          <w:rPr>
            <w:webHidden/>
          </w:rPr>
          <w:fldChar w:fldCharType="end"/>
        </w:r>
      </w:hyperlink>
    </w:p>
    <w:p w14:paraId="7F84B93B" w14:textId="1CF645E9" w:rsidR="00CE6ACD" w:rsidRPr="00CE6ACD" w:rsidRDefault="0028751A" w:rsidP="00CE6ACD">
      <w:pPr>
        <w:pStyle w:val="Kazalovsebine2"/>
        <w:spacing w:line="276" w:lineRule="auto"/>
        <w:jc w:val="right"/>
        <w:rPr>
          <w:rFonts w:eastAsiaTheme="minorEastAsia"/>
          <w:color w:val="auto"/>
        </w:rPr>
      </w:pPr>
      <w:hyperlink w:anchor="_Toc87352581" w:history="1">
        <w:r w:rsidR="00CE6ACD" w:rsidRPr="00CE6ACD">
          <w:rPr>
            <w:rStyle w:val="Hiperpovezava"/>
          </w:rPr>
          <w:t>10.1</w:t>
        </w:r>
        <w:r w:rsidR="00CE6ACD" w:rsidRPr="00CE6ACD">
          <w:rPr>
            <w:rFonts w:eastAsiaTheme="minorEastAsia"/>
            <w:color w:val="auto"/>
          </w:rPr>
          <w:tab/>
        </w:r>
        <w:r w:rsidR="00CE6ACD" w:rsidRPr="00CE6ACD">
          <w:rPr>
            <w:rStyle w:val="Hiperpovezava"/>
          </w:rPr>
          <w:t>Priprava in oddaja ponudbe v sistem e-JN</w:t>
        </w:r>
        <w:r w:rsidR="00CE6ACD" w:rsidRPr="00CE6ACD">
          <w:rPr>
            <w:webHidden/>
          </w:rPr>
          <w:tab/>
        </w:r>
        <w:r w:rsidR="00CE6ACD" w:rsidRPr="00CE6ACD">
          <w:rPr>
            <w:webHidden/>
          </w:rPr>
          <w:fldChar w:fldCharType="begin"/>
        </w:r>
        <w:r w:rsidR="00CE6ACD" w:rsidRPr="00CE6ACD">
          <w:rPr>
            <w:webHidden/>
          </w:rPr>
          <w:instrText xml:space="preserve"> PAGEREF _Toc87352581 \h </w:instrText>
        </w:r>
        <w:r w:rsidR="00CE6ACD" w:rsidRPr="00CE6ACD">
          <w:rPr>
            <w:webHidden/>
          </w:rPr>
        </w:r>
        <w:r w:rsidR="00CE6ACD" w:rsidRPr="00CE6ACD">
          <w:rPr>
            <w:webHidden/>
          </w:rPr>
          <w:fldChar w:fldCharType="separate"/>
        </w:r>
        <w:r w:rsidR="004A27BD">
          <w:rPr>
            <w:webHidden/>
          </w:rPr>
          <w:t>9</w:t>
        </w:r>
        <w:r w:rsidR="00CE6ACD" w:rsidRPr="00CE6ACD">
          <w:rPr>
            <w:webHidden/>
          </w:rPr>
          <w:fldChar w:fldCharType="end"/>
        </w:r>
      </w:hyperlink>
    </w:p>
    <w:p w14:paraId="21C2F975" w14:textId="0AA02CE4"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2" w:history="1">
        <w:r w:rsidR="00CE6ACD" w:rsidRPr="00CE6ACD">
          <w:rPr>
            <w:rStyle w:val="Hiperpovezava"/>
            <w:rFonts w:ascii="Arial" w:hAnsi="Arial" w:cs="Arial"/>
            <w:noProof/>
            <w:sz w:val="20"/>
            <w:szCs w:val="20"/>
          </w:rPr>
          <w:t>10.1.1</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Ponudbeni predračun</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_Toc87352582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9</w:t>
        </w:r>
        <w:r w:rsidR="00CE6ACD" w:rsidRPr="00CE6ACD">
          <w:rPr>
            <w:rFonts w:ascii="Arial" w:hAnsi="Arial" w:cs="Arial"/>
            <w:noProof/>
            <w:webHidden/>
            <w:sz w:val="20"/>
            <w:szCs w:val="20"/>
          </w:rPr>
          <w:fldChar w:fldCharType="end"/>
        </w:r>
      </w:hyperlink>
    </w:p>
    <w:p w14:paraId="4FE8BC12" w14:textId="76F1A16C"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3" w:history="1">
        <w:r w:rsidR="00CE6ACD" w:rsidRPr="00CE6ACD">
          <w:rPr>
            <w:rStyle w:val="Hiperpovezava"/>
            <w:rFonts w:ascii="Arial" w:hAnsi="Arial" w:cs="Arial"/>
            <w:noProof/>
            <w:sz w:val="20"/>
            <w:szCs w:val="20"/>
          </w:rPr>
          <w:t>10.1.2</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Obrazec »ESPD« za vse gospodarske subjekte</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_Toc87352583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10</w:t>
        </w:r>
        <w:r w:rsidR="00CE6ACD" w:rsidRPr="00CE6ACD">
          <w:rPr>
            <w:rFonts w:ascii="Arial" w:hAnsi="Arial" w:cs="Arial"/>
            <w:noProof/>
            <w:webHidden/>
            <w:sz w:val="20"/>
            <w:szCs w:val="20"/>
          </w:rPr>
          <w:fldChar w:fldCharType="end"/>
        </w:r>
      </w:hyperlink>
    </w:p>
    <w:p w14:paraId="2E83CBB7" w14:textId="4B7CC050" w:rsidR="00CE6ACD" w:rsidRPr="00CE6ACD" w:rsidRDefault="0028751A" w:rsidP="00CE6ACD">
      <w:pPr>
        <w:pStyle w:val="Kazalovsebine2"/>
        <w:spacing w:line="276" w:lineRule="auto"/>
        <w:jc w:val="right"/>
        <w:rPr>
          <w:rFonts w:eastAsiaTheme="minorEastAsia"/>
          <w:color w:val="auto"/>
        </w:rPr>
      </w:pPr>
      <w:hyperlink w:anchor="_Toc87352584" w:history="1">
        <w:r w:rsidR="00CE6ACD" w:rsidRPr="00CE6ACD">
          <w:rPr>
            <w:rStyle w:val="Hiperpovezava"/>
          </w:rPr>
          <w:t>10.2</w:t>
        </w:r>
        <w:r w:rsidR="00CE6ACD" w:rsidRPr="00CE6ACD">
          <w:rPr>
            <w:rFonts w:eastAsiaTheme="minorEastAsia"/>
            <w:color w:val="auto"/>
          </w:rPr>
          <w:tab/>
        </w:r>
        <w:r w:rsidR="00CE6ACD" w:rsidRPr="00CE6ACD">
          <w:rPr>
            <w:rStyle w:val="Hiperpovezava"/>
          </w:rPr>
          <w:t>Ponudbena dokumentacija</w:t>
        </w:r>
        <w:r w:rsidR="00CE6ACD" w:rsidRPr="00CE6ACD">
          <w:rPr>
            <w:webHidden/>
          </w:rPr>
          <w:tab/>
        </w:r>
        <w:r w:rsidR="00CE6ACD" w:rsidRPr="00CE6ACD">
          <w:rPr>
            <w:webHidden/>
          </w:rPr>
          <w:fldChar w:fldCharType="begin"/>
        </w:r>
        <w:r w:rsidR="00CE6ACD" w:rsidRPr="00CE6ACD">
          <w:rPr>
            <w:webHidden/>
          </w:rPr>
          <w:instrText xml:space="preserve"> PAGEREF _Toc87352584 \h </w:instrText>
        </w:r>
        <w:r w:rsidR="00CE6ACD" w:rsidRPr="00CE6ACD">
          <w:rPr>
            <w:webHidden/>
          </w:rPr>
        </w:r>
        <w:r w:rsidR="00CE6ACD" w:rsidRPr="00CE6ACD">
          <w:rPr>
            <w:webHidden/>
          </w:rPr>
          <w:fldChar w:fldCharType="separate"/>
        </w:r>
        <w:r w:rsidR="004A27BD">
          <w:rPr>
            <w:webHidden/>
          </w:rPr>
          <w:t>10</w:t>
        </w:r>
        <w:r w:rsidR="00CE6ACD" w:rsidRPr="00CE6ACD">
          <w:rPr>
            <w:webHidden/>
          </w:rPr>
          <w:fldChar w:fldCharType="end"/>
        </w:r>
      </w:hyperlink>
    </w:p>
    <w:p w14:paraId="112B08C5" w14:textId="28BC33C9"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5" w:history="1">
        <w:r w:rsidR="00CE6ACD" w:rsidRPr="00CE6ACD">
          <w:rPr>
            <w:rStyle w:val="Hiperpovezava"/>
            <w:rFonts w:ascii="Arial" w:hAnsi="Arial" w:cs="Arial"/>
            <w:noProof/>
            <w:sz w:val="20"/>
            <w:szCs w:val="20"/>
          </w:rPr>
          <w:t>10.2.1</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Izpolnjene izjave, obrazce oz. dokumente</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_Toc87352585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11</w:t>
        </w:r>
        <w:r w:rsidR="00CE6ACD" w:rsidRPr="00CE6ACD">
          <w:rPr>
            <w:rFonts w:ascii="Arial" w:hAnsi="Arial" w:cs="Arial"/>
            <w:noProof/>
            <w:webHidden/>
            <w:sz w:val="20"/>
            <w:szCs w:val="20"/>
          </w:rPr>
          <w:fldChar w:fldCharType="end"/>
        </w:r>
      </w:hyperlink>
    </w:p>
    <w:p w14:paraId="3AFC2683" w14:textId="3B77D235"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6" w:history="1">
        <w:r w:rsidR="00CE6ACD" w:rsidRPr="00CE6ACD">
          <w:rPr>
            <w:rStyle w:val="Hiperpovezava"/>
            <w:rFonts w:ascii="Arial" w:hAnsi="Arial" w:cs="Arial"/>
            <w:noProof/>
            <w:sz w:val="20"/>
            <w:szCs w:val="20"/>
          </w:rPr>
          <w:t>10.2.2</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Druga dokazila</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_Toc87352586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11</w:t>
        </w:r>
        <w:r w:rsidR="00CE6ACD" w:rsidRPr="00CE6ACD">
          <w:rPr>
            <w:rFonts w:ascii="Arial" w:hAnsi="Arial" w:cs="Arial"/>
            <w:noProof/>
            <w:webHidden/>
            <w:sz w:val="20"/>
            <w:szCs w:val="20"/>
          </w:rPr>
          <w:fldChar w:fldCharType="end"/>
        </w:r>
      </w:hyperlink>
    </w:p>
    <w:p w14:paraId="765E4B39" w14:textId="3BCD5BDE"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7" w:history="1">
        <w:r w:rsidR="00CE6ACD" w:rsidRPr="00CE6ACD">
          <w:rPr>
            <w:rStyle w:val="Hiperpovezava"/>
            <w:rFonts w:ascii="Arial" w:hAnsi="Arial" w:cs="Arial"/>
            <w:noProof/>
            <w:sz w:val="20"/>
            <w:szCs w:val="20"/>
          </w:rPr>
          <w:t>10.2.3</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Dokazila za podizvajalca</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_Toc87352587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11</w:t>
        </w:r>
        <w:r w:rsidR="00CE6ACD" w:rsidRPr="00CE6ACD">
          <w:rPr>
            <w:rFonts w:ascii="Arial" w:hAnsi="Arial" w:cs="Arial"/>
            <w:noProof/>
            <w:webHidden/>
            <w:sz w:val="20"/>
            <w:szCs w:val="20"/>
          </w:rPr>
          <w:fldChar w:fldCharType="end"/>
        </w:r>
      </w:hyperlink>
    </w:p>
    <w:p w14:paraId="27BE57C5" w14:textId="076D029F" w:rsidR="00CE6ACD" w:rsidRPr="00CE6ACD" w:rsidRDefault="0028751A" w:rsidP="00CE6ACD">
      <w:pPr>
        <w:pStyle w:val="Kazalovsebine3"/>
        <w:spacing w:line="276" w:lineRule="auto"/>
        <w:rPr>
          <w:rFonts w:ascii="Arial" w:eastAsiaTheme="minorEastAsia" w:hAnsi="Arial" w:cs="Arial"/>
          <w:noProof/>
          <w:sz w:val="20"/>
          <w:szCs w:val="20"/>
        </w:rPr>
      </w:pPr>
      <w:hyperlink w:anchor="_Toc87352589" w:history="1">
        <w:r w:rsidR="00CE6ACD" w:rsidRPr="00CE6ACD">
          <w:rPr>
            <w:rStyle w:val="Hiperpovezava"/>
            <w:rFonts w:ascii="Arial" w:hAnsi="Arial" w:cs="Arial"/>
            <w:noProof/>
            <w:sz w:val="20"/>
            <w:szCs w:val="20"/>
          </w:rPr>
          <w:t>10.2.4</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Dokazila za drugi subjekt</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_Toc87352589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11</w:t>
        </w:r>
        <w:r w:rsidR="00CE6ACD" w:rsidRPr="00CE6ACD">
          <w:rPr>
            <w:rFonts w:ascii="Arial" w:hAnsi="Arial" w:cs="Arial"/>
            <w:noProof/>
            <w:webHidden/>
            <w:sz w:val="20"/>
            <w:szCs w:val="20"/>
          </w:rPr>
          <w:fldChar w:fldCharType="end"/>
        </w:r>
      </w:hyperlink>
    </w:p>
    <w:p w14:paraId="633A8823" w14:textId="17F455EB" w:rsidR="00CE6ACD" w:rsidRPr="00CE6ACD" w:rsidRDefault="0028751A" w:rsidP="00CE6ACD">
      <w:pPr>
        <w:pStyle w:val="Kazalovsebine2"/>
        <w:spacing w:line="276" w:lineRule="auto"/>
        <w:jc w:val="right"/>
        <w:rPr>
          <w:rFonts w:eastAsiaTheme="minorEastAsia"/>
          <w:color w:val="auto"/>
        </w:rPr>
      </w:pPr>
      <w:hyperlink w:anchor="_Toc87352591" w:history="1">
        <w:r w:rsidR="00CE6ACD" w:rsidRPr="00CE6ACD">
          <w:rPr>
            <w:rStyle w:val="Hiperpovezava"/>
          </w:rPr>
          <w:t>10.3</w:t>
        </w:r>
        <w:r w:rsidR="00CE6ACD" w:rsidRPr="00CE6ACD">
          <w:rPr>
            <w:rFonts w:eastAsiaTheme="minorEastAsia"/>
            <w:color w:val="auto"/>
          </w:rPr>
          <w:tab/>
        </w:r>
        <w:r w:rsidR="00CE6ACD" w:rsidRPr="00CE6ACD">
          <w:rPr>
            <w:rStyle w:val="Hiperpovezava"/>
          </w:rPr>
          <w:t>Druga določila za pripravo ponudbe</w:t>
        </w:r>
        <w:r w:rsidR="00CE6ACD" w:rsidRPr="00CE6ACD">
          <w:rPr>
            <w:webHidden/>
          </w:rPr>
          <w:tab/>
        </w:r>
        <w:r w:rsidR="00CE6ACD" w:rsidRPr="00CE6ACD">
          <w:rPr>
            <w:webHidden/>
          </w:rPr>
          <w:fldChar w:fldCharType="begin"/>
        </w:r>
        <w:r w:rsidR="00CE6ACD" w:rsidRPr="00CE6ACD">
          <w:rPr>
            <w:webHidden/>
          </w:rPr>
          <w:instrText xml:space="preserve"> PAGEREF _Toc87352591 \h </w:instrText>
        </w:r>
        <w:r w:rsidR="00CE6ACD" w:rsidRPr="00CE6ACD">
          <w:rPr>
            <w:webHidden/>
          </w:rPr>
        </w:r>
        <w:r w:rsidR="00CE6ACD" w:rsidRPr="00CE6ACD">
          <w:rPr>
            <w:webHidden/>
          </w:rPr>
          <w:fldChar w:fldCharType="separate"/>
        </w:r>
        <w:r w:rsidR="004A27BD">
          <w:rPr>
            <w:webHidden/>
          </w:rPr>
          <w:t>11</w:t>
        </w:r>
        <w:r w:rsidR="00CE6ACD" w:rsidRPr="00CE6ACD">
          <w:rPr>
            <w:webHidden/>
          </w:rPr>
          <w:fldChar w:fldCharType="end"/>
        </w:r>
      </w:hyperlink>
    </w:p>
    <w:p w14:paraId="57859E00" w14:textId="7C410CDE"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2" w:history="1">
        <w:r w:rsidR="00CE6ACD" w:rsidRPr="00CE6ACD">
          <w:rPr>
            <w:rStyle w:val="Hiperpovezava"/>
            <w:rFonts w:ascii="Arial" w:hAnsi="Arial" w:cs="Arial"/>
            <w:noProof/>
            <w:sz w:val="20"/>
            <w:szCs w:val="20"/>
          </w:rPr>
          <w:t>10.3.1</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Jezik</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_Toc87352592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11</w:t>
        </w:r>
        <w:r w:rsidR="00CE6ACD" w:rsidRPr="00CE6ACD">
          <w:rPr>
            <w:rFonts w:ascii="Arial" w:hAnsi="Arial" w:cs="Arial"/>
            <w:noProof/>
            <w:webHidden/>
            <w:sz w:val="20"/>
            <w:szCs w:val="20"/>
          </w:rPr>
          <w:fldChar w:fldCharType="end"/>
        </w:r>
      </w:hyperlink>
    </w:p>
    <w:p w14:paraId="3C0B466F" w14:textId="07B130E9"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3" w:history="1">
        <w:r w:rsidR="00CE6ACD" w:rsidRPr="00CE6ACD">
          <w:rPr>
            <w:rStyle w:val="Hiperpovezava"/>
            <w:rFonts w:ascii="Arial" w:hAnsi="Arial" w:cs="Arial"/>
            <w:noProof/>
            <w:sz w:val="20"/>
            <w:szCs w:val="20"/>
          </w:rPr>
          <w:t>10.3.2</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Veljavnost ponudbe</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_Toc87352593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12</w:t>
        </w:r>
        <w:r w:rsidR="00CE6ACD" w:rsidRPr="00CE6ACD">
          <w:rPr>
            <w:rFonts w:ascii="Arial" w:hAnsi="Arial" w:cs="Arial"/>
            <w:noProof/>
            <w:webHidden/>
            <w:sz w:val="20"/>
            <w:szCs w:val="20"/>
          </w:rPr>
          <w:fldChar w:fldCharType="end"/>
        </w:r>
      </w:hyperlink>
    </w:p>
    <w:p w14:paraId="1799E166" w14:textId="4D18142E"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4" w:history="1">
        <w:r w:rsidR="00CE6ACD" w:rsidRPr="00CE6ACD">
          <w:rPr>
            <w:rStyle w:val="Hiperpovezava"/>
            <w:rFonts w:ascii="Arial" w:hAnsi="Arial" w:cs="Arial"/>
            <w:noProof/>
            <w:sz w:val="20"/>
            <w:szCs w:val="20"/>
          </w:rPr>
          <w:t>10.3.3</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Skupna ponudba</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_Toc87352594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12</w:t>
        </w:r>
        <w:r w:rsidR="00CE6ACD" w:rsidRPr="00CE6ACD">
          <w:rPr>
            <w:rFonts w:ascii="Arial" w:hAnsi="Arial" w:cs="Arial"/>
            <w:noProof/>
            <w:webHidden/>
            <w:sz w:val="20"/>
            <w:szCs w:val="20"/>
          </w:rPr>
          <w:fldChar w:fldCharType="end"/>
        </w:r>
      </w:hyperlink>
    </w:p>
    <w:p w14:paraId="0568CE11" w14:textId="68BF1763"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5" w:history="1">
        <w:r w:rsidR="00CE6ACD" w:rsidRPr="00CE6ACD">
          <w:rPr>
            <w:rStyle w:val="Hiperpovezava"/>
            <w:rFonts w:ascii="Arial" w:hAnsi="Arial" w:cs="Arial"/>
            <w:noProof/>
            <w:sz w:val="20"/>
            <w:szCs w:val="20"/>
          </w:rPr>
          <w:t>10.3.4</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Ponudba s podizvajalci</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_Toc87352595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12</w:t>
        </w:r>
        <w:r w:rsidR="00CE6ACD" w:rsidRPr="00CE6ACD">
          <w:rPr>
            <w:rFonts w:ascii="Arial" w:hAnsi="Arial" w:cs="Arial"/>
            <w:noProof/>
            <w:webHidden/>
            <w:sz w:val="20"/>
            <w:szCs w:val="20"/>
          </w:rPr>
          <w:fldChar w:fldCharType="end"/>
        </w:r>
      </w:hyperlink>
    </w:p>
    <w:p w14:paraId="20B604A5" w14:textId="3DAAA58F"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6" w:history="1">
        <w:r w:rsidR="00CE6ACD" w:rsidRPr="00CE6ACD">
          <w:rPr>
            <w:rStyle w:val="Hiperpovezava"/>
            <w:rFonts w:ascii="Arial" w:hAnsi="Arial" w:cs="Arial"/>
            <w:noProof/>
            <w:sz w:val="20"/>
            <w:szCs w:val="20"/>
          </w:rPr>
          <w:t>10.3.5</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Uporaba zmogljivosti drugih subjektov</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_Toc87352596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13</w:t>
        </w:r>
        <w:r w:rsidR="00CE6ACD" w:rsidRPr="00CE6ACD">
          <w:rPr>
            <w:rFonts w:ascii="Arial" w:hAnsi="Arial" w:cs="Arial"/>
            <w:noProof/>
            <w:webHidden/>
            <w:sz w:val="20"/>
            <w:szCs w:val="20"/>
          </w:rPr>
          <w:fldChar w:fldCharType="end"/>
        </w:r>
      </w:hyperlink>
    </w:p>
    <w:p w14:paraId="01DCF6B3" w14:textId="25C7031F"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7" w:history="1">
        <w:r w:rsidR="00CE6ACD" w:rsidRPr="00CE6ACD">
          <w:rPr>
            <w:rStyle w:val="Hiperpovezava"/>
            <w:rFonts w:ascii="Arial" w:hAnsi="Arial" w:cs="Arial"/>
            <w:noProof/>
            <w:sz w:val="20"/>
            <w:szCs w:val="20"/>
          </w:rPr>
          <w:t>10.3.6</w:t>
        </w:r>
        <w:r w:rsidR="00CE6ACD" w:rsidRPr="00CE6ACD">
          <w:rPr>
            <w:rFonts w:ascii="Arial" w:eastAsiaTheme="minorEastAsia" w:hAnsi="Arial" w:cs="Arial"/>
            <w:noProof/>
            <w:sz w:val="20"/>
            <w:szCs w:val="20"/>
          </w:rPr>
          <w:tab/>
        </w:r>
        <w:r w:rsidR="00CE6ACD" w:rsidRPr="00CE6ACD">
          <w:rPr>
            <w:rStyle w:val="Hiperpovezava"/>
            <w:rFonts w:ascii="Arial" w:hAnsi="Arial" w:cs="Arial"/>
            <w:noProof/>
            <w:sz w:val="20"/>
            <w:szCs w:val="20"/>
          </w:rPr>
          <w:t>Tuji gospodarski subjekti</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_Toc87352597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13</w:t>
        </w:r>
        <w:r w:rsidR="00CE6ACD" w:rsidRPr="00CE6ACD">
          <w:rPr>
            <w:rFonts w:ascii="Arial" w:hAnsi="Arial" w:cs="Arial"/>
            <w:noProof/>
            <w:webHidden/>
            <w:sz w:val="20"/>
            <w:szCs w:val="20"/>
          </w:rPr>
          <w:fldChar w:fldCharType="end"/>
        </w:r>
      </w:hyperlink>
    </w:p>
    <w:p w14:paraId="14F0F2D1" w14:textId="17FA6871" w:rsidR="00CE6ACD" w:rsidRPr="00CE6ACD" w:rsidRDefault="0028751A" w:rsidP="00CE6ACD">
      <w:pPr>
        <w:pStyle w:val="Kazalovsebine3"/>
        <w:spacing w:line="276" w:lineRule="auto"/>
        <w:rPr>
          <w:rFonts w:ascii="Arial" w:eastAsiaTheme="minorEastAsia" w:hAnsi="Arial" w:cs="Arial"/>
          <w:noProof/>
          <w:sz w:val="20"/>
          <w:szCs w:val="20"/>
        </w:rPr>
      </w:pPr>
      <w:hyperlink w:anchor="_Toc87352598" w:history="1">
        <w:r w:rsidR="00CE6ACD" w:rsidRPr="00CE6ACD">
          <w:rPr>
            <w:rStyle w:val="Hiperpovezava"/>
            <w:rFonts w:ascii="Arial" w:eastAsia="Calibri" w:hAnsi="Arial" w:cs="Arial"/>
            <w:noProof/>
            <w:sz w:val="20"/>
            <w:szCs w:val="20"/>
          </w:rPr>
          <w:t>10.3.7</w:t>
        </w:r>
        <w:r w:rsidR="00CE6ACD" w:rsidRPr="00CE6ACD">
          <w:rPr>
            <w:rFonts w:ascii="Arial" w:eastAsiaTheme="minorEastAsia" w:hAnsi="Arial" w:cs="Arial"/>
            <w:noProof/>
            <w:sz w:val="20"/>
            <w:szCs w:val="20"/>
          </w:rPr>
          <w:tab/>
        </w:r>
        <w:r w:rsidR="00CE6ACD" w:rsidRPr="00CE6ACD">
          <w:rPr>
            <w:rStyle w:val="Hiperpovezava"/>
            <w:rFonts w:ascii="Arial" w:eastAsia="Calibri" w:hAnsi="Arial" w:cs="Arial"/>
            <w:noProof/>
            <w:sz w:val="20"/>
            <w:szCs w:val="20"/>
          </w:rPr>
          <w:t>Variantne ponudbe</w:t>
        </w:r>
        <w:r w:rsidR="00CE6ACD" w:rsidRPr="00CE6ACD">
          <w:rPr>
            <w:rFonts w:ascii="Arial" w:hAnsi="Arial" w:cs="Arial"/>
            <w:noProof/>
            <w:webHidden/>
            <w:sz w:val="20"/>
            <w:szCs w:val="20"/>
          </w:rPr>
          <w:tab/>
        </w:r>
        <w:r w:rsidR="00CE6ACD" w:rsidRPr="00CE6ACD">
          <w:rPr>
            <w:rFonts w:ascii="Arial" w:hAnsi="Arial" w:cs="Arial"/>
            <w:noProof/>
            <w:webHidden/>
            <w:sz w:val="20"/>
            <w:szCs w:val="20"/>
          </w:rPr>
          <w:fldChar w:fldCharType="begin"/>
        </w:r>
        <w:r w:rsidR="00CE6ACD" w:rsidRPr="00CE6ACD">
          <w:rPr>
            <w:rFonts w:ascii="Arial" w:hAnsi="Arial" w:cs="Arial"/>
            <w:noProof/>
            <w:webHidden/>
            <w:sz w:val="20"/>
            <w:szCs w:val="20"/>
          </w:rPr>
          <w:instrText xml:space="preserve"> PAGEREF _Toc87352598 \h </w:instrText>
        </w:r>
        <w:r w:rsidR="00CE6ACD" w:rsidRPr="00CE6ACD">
          <w:rPr>
            <w:rFonts w:ascii="Arial" w:hAnsi="Arial" w:cs="Arial"/>
            <w:noProof/>
            <w:webHidden/>
            <w:sz w:val="20"/>
            <w:szCs w:val="20"/>
          </w:rPr>
        </w:r>
        <w:r w:rsidR="00CE6ACD" w:rsidRPr="00CE6ACD">
          <w:rPr>
            <w:rFonts w:ascii="Arial" w:hAnsi="Arial" w:cs="Arial"/>
            <w:noProof/>
            <w:webHidden/>
            <w:sz w:val="20"/>
            <w:szCs w:val="20"/>
          </w:rPr>
          <w:fldChar w:fldCharType="separate"/>
        </w:r>
        <w:r w:rsidR="004A27BD">
          <w:rPr>
            <w:rFonts w:ascii="Arial" w:hAnsi="Arial" w:cs="Arial"/>
            <w:noProof/>
            <w:webHidden/>
            <w:sz w:val="20"/>
            <w:szCs w:val="20"/>
          </w:rPr>
          <w:t>14</w:t>
        </w:r>
        <w:r w:rsidR="00CE6ACD" w:rsidRPr="00CE6ACD">
          <w:rPr>
            <w:rFonts w:ascii="Arial" w:hAnsi="Arial" w:cs="Arial"/>
            <w:noProof/>
            <w:webHidden/>
            <w:sz w:val="20"/>
            <w:szCs w:val="20"/>
          </w:rPr>
          <w:fldChar w:fldCharType="end"/>
        </w:r>
      </w:hyperlink>
    </w:p>
    <w:p w14:paraId="7AA001D5" w14:textId="5CB25AB1" w:rsidR="00CE6ACD" w:rsidRPr="00CE6ACD" w:rsidRDefault="0028751A" w:rsidP="00CE6ACD">
      <w:pPr>
        <w:pStyle w:val="Kazalovsebine1"/>
        <w:jc w:val="right"/>
        <w:rPr>
          <w:rFonts w:eastAsiaTheme="minorEastAsia"/>
        </w:rPr>
      </w:pPr>
      <w:hyperlink w:anchor="_Toc87352599" w:history="1">
        <w:r w:rsidR="00CE6ACD" w:rsidRPr="00CE6ACD">
          <w:rPr>
            <w:rStyle w:val="Hiperpovezava"/>
          </w:rPr>
          <w:t>11</w:t>
        </w:r>
        <w:r w:rsidR="00CE6ACD" w:rsidRPr="00CE6ACD">
          <w:rPr>
            <w:rFonts w:eastAsiaTheme="minorEastAsia"/>
          </w:rPr>
          <w:tab/>
        </w:r>
        <w:r w:rsidR="00CE6ACD" w:rsidRPr="00CE6ACD">
          <w:rPr>
            <w:rStyle w:val="Hiperpovezava"/>
          </w:rPr>
          <w:t>OSTALA DOLOČILA V ZVEZI S POSTOPKOM JAVNEGA NAROČILA</w:t>
        </w:r>
        <w:r w:rsidR="00CE6ACD" w:rsidRPr="00CE6ACD">
          <w:rPr>
            <w:webHidden/>
          </w:rPr>
          <w:tab/>
        </w:r>
        <w:r w:rsidR="00CE6ACD" w:rsidRPr="00CE6ACD">
          <w:rPr>
            <w:webHidden/>
          </w:rPr>
          <w:fldChar w:fldCharType="begin"/>
        </w:r>
        <w:r w:rsidR="00CE6ACD" w:rsidRPr="00CE6ACD">
          <w:rPr>
            <w:webHidden/>
          </w:rPr>
          <w:instrText xml:space="preserve"> PAGEREF _Toc87352599 \h </w:instrText>
        </w:r>
        <w:r w:rsidR="00CE6ACD" w:rsidRPr="00CE6ACD">
          <w:rPr>
            <w:webHidden/>
          </w:rPr>
        </w:r>
        <w:r w:rsidR="00CE6ACD" w:rsidRPr="00CE6ACD">
          <w:rPr>
            <w:webHidden/>
          </w:rPr>
          <w:fldChar w:fldCharType="separate"/>
        </w:r>
        <w:r w:rsidR="004A27BD">
          <w:rPr>
            <w:webHidden/>
          </w:rPr>
          <w:t>14</w:t>
        </w:r>
        <w:r w:rsidR="00CE6ACD" w:rsidRPr="00CE6ACD">
          <w:rPr>
            <w:webHidden/>
          </w:rPr>
          <w:fldChar w:fldCharType="end"/>
        </w:r>
      </w:hyperlink>
    </w:p>
    <w:p w14:paraId="67734B47" w14:textId="5890DB99" w:rsidR="00CE6ACD" w:rsidRPr="00CE6ACD" w:rsidRDefault="0028751A" w:rsidP="00CE6ACD">
      <w:pPr>
        <w:pStyle w:val="Kazalovsebine2"/>
        <w:spacing w:line="276" w:lineRule="auto"/>
        <w:jc w:val="right"/>
        <w:rPr>
          <w:rFonts w:eastAsiaTheme="minorEastAsia"/>
          <w:color w:val="auto"/>
        </w:rPr>
      </w:pPr>
      <w:hyperlink w:anchor="_Toc87352600" w:history="1">
        <w:r w:rsidR="00CE6ACD" w:rsidRPr="00CE6ACD">
          <w:rPr>
            <w:rStyle w:val="Hiperpovezava"/>
          </w:rPr>
          <w:t>11.1</w:t>
        </w:r>
        <w:r w:rsidR="00CE6ACD" w:rsidRPr="00CE6ACD">
          <w:rPr>
            <w:rFonts w:eastAsiaTheme="minorEastAsia"/>
            <w:color w:val="auto"/>
          </w:rPr>
          <w:tab/>
        </w:r>
        <w:r w:rsidR="00CE6ACD" w:rsidRPr="00CE6ACD">
          <w:rPr>
            <w:rStyle w:val="Hiperpovezava"/>
          </w:rPr>
          <w:t>Obvestilo o odločitvi o oddaji naročila</w:t>
        </w:r>
        <w:r w:rsidR="00CE6ACD" w:rsidRPr="00CE6ACD">
          <w:rPr>
            <w:webHidden/>
          </w:rPr>
          <w:tab/>
        </w:r>
        <w:r w:rsidR="00CE6ACD" w:rsidRPr="00CE6ACD">
          <w:rPr>
            <w:webHidden/>
          </w:rPr>
          <w:fldChar w:fldCharType="begin"/>
        </w:r>
        <w:r w:rsidR="00CE6ACD" w:rsidRPr="00CE6ACD">
          <w:rPr>
            <w:webHidden/>
          </w:rPr>
          <w:instrText xml:space="preserve"> PAGEREF _Toc87352600 \h </w:instrText>
        </w:r>
        <w:r w:rsidR="00CE6ACD" w:rsidRPr="00CE6ACD">
          <w:rPr>
            <w:webHidden/>
          </w:rPr>
        </w:r>
        <w:r w:rsidR="00CE6ACD" w:rsidRPr="00CE6ACD">
          <w:rPr>
            <w:webHidden/>
          </w:rPr>
          <w:fldChar w:fldCharType="separate"/>
        </w:r>
        <w:r w:rsidR="004A27BD">
          <w:rPr>
            <w:webHidden/>
          </w:rPr>
          <w:t>14</w:t>
        </w:r>
        <w:r w:rsidR="00CE6ACD" w:rsidRPr="00CE6ACD">
          <w:rPr>
            <w:webHidden/>
          </w:rPr>
          <w:fldChar w:fldCharType="end"/>
        </w:r>
      </w:hyperlink>
    </w:p>
    <w:p w14:paraId="4D1BC938" w14:textId="33AB80AF" w:rsidR="00CE6ACD" w:rsidRPr="00CE6ACD" w:rsidRDefault="0028751A" w:rsidP="00CE6ACD">
      <w:pPr>
        <w:pStyle w:val="Kazalovsebine2"/>
        <w:spacing w:line="276" w:lineRule="auto"/>
        <w:jc w:val="right"/>
        <w:rPr>
          <w:rFonts w:eastAsiaTheme="minorEastAsia"/>
          <w:color w:val="auto"/>
        </w:rPr>
      </w:pPr>
      <w:hyperlink w:anchor="_Toc87352601" w:history="1">
        <w:r w:rsidR="00CE6ACD" w:rsidRPr="00CE6ACD">
          <w:rPr>
            <w:rStyle w:val="Hiperpovezava"/>
          </w:rPr>
          <w:t>11.2</w:t>
        </w:r>
        <w:r w:rsidR="00CE6ACD" w:rsidRPr="00CE6ACD">
          <w:rPr>
            <w:rFonts w:eastAsiaTheme="minorEastAsia"/>
            <w:color w:val="auto"/>
          </w:rPr>
          <w:tab/>
        </w:r>
        <w:r w:rsidR="00CE6ACD" w:rsidRPr="00CE6ACD">
          <w:rPr>
            <w:rStyle w:val="Hiperpovezava"/>
          </w:rPr>
          <w:t>Sklenitev pogodbe</w:t>
        </w:r>
        <w:r w:rsidR="00CE6ACD" w:rsidRPr="00CE6ACD">
          <w:rPr>
            <w:webHidden/>
          </w:rPr>
          <w:tab/>
        </w:r>
        <w:r w:rsidR="00CE6ACD" w:rsidRPr="00CE6ACD">
          <w:rPr>
            <w:webHidden/>
          </w:rPr>
          <w:fldChar w:fldCharType="begin"/>
        </w:r>
        <w:r w:rsidR="00CE6ACD" w:rsidRPr="00CE6ACD">
          <w:rPr>
            <w:webHidden/>
          </w:rPr>
          <w:instrText xml:space="preserve"> PAGEREF _Toc87352601 \h </w:instrText>
        </w:r>
        <w:r w:rsidR="00CE6ACD" w:rsidRPr="00CE6ACD">
          <w:rPr>
            <w:webHidden/>
          </w:rPr>
        </w:r>
        <w:r w:rsidR="00CE6ACD" w:rsidRPr="00CE6ACD">
          <w:rPr>
            <w:webHidden/>
          </w:rPr>
          <w:fldChar w:fldCharType="separate"/>
        </w:r>
        <w:r w:rsidR="004A27BD">
          <w:rPr>
            <w:webHidden/>
          </w:rPr>
          <w:t>14</w:t>
        </w:r>
        <w:r w:rsidR="00CE6ACD" w:rsidRPr="00CE6ACD">
          <w:rPr>
            <w:webHidden/>
          </w:rPr>
          <w:fldChar w:fldCharType="end"/>
        </w:r>
      </w:hyperlink>
    </w:p>
    <w:p w14:paraId="3E034ECC" w14:textId="5A3FE90C" w:rsidR="00CE6ACD" w:rsidRPr="00CE6ACD" w:rsidRDefault="0028751A" w:rsidP="00CE6ACD">
      <w:pPr>
        <w:pStyle w:val="Kazalovsebine2"/>
        <w:spacing w:line="276" w:lineRule="auto"/>
        <w:jc w:val="right"/>
        <w:rPr>
          <w:rFonts w:eastAsiaTheme="minorEastAsia"/>
          <w:color w:val="auto"/>
        </w:rPr>
      </w:pPr>
      <w:hyperlink w:anchor="_Toc87352602" w:history="1">
        <w:r w:rsidR="00CE6ACD" w:rsidRPr="00CE6ACD">
          <w:rPr>
            <w:rStyle w:val="Hiperpovezava"/>
          </w:rPr>
          <w:t>11.3</w:t>
        </w:r>
        <w:r w:rsidR="00CE6ACD" w:rsidRPr="00CE6ACD">
          <w:rPr>
            <w:rFonts w:eastAsiaTheme="minorEastAsia"/>
            <w:color w:val="auto"/>
          </w:rPr>
          <w:tab/>
        </w:r>
        <w:r w:rsidR="00CE6ACD" w:rsidRPr="00CE6ACD">
          <w:rPr>
            <w:rStyle w:val="Hiperpovezava"/>
          </w:rPr>
          <w:t>Predčasno prenehanje pogodbe</w:t>
        </w:r>
        <w:r w:rsidR="00CE6ACD" w:rsidRPr="00CE6ACD">
          <w:rPr>
            <w:webHidden/>
          </w:rPr>
          <w:tab/>
        </w:r>
        <w:r w:rsidR="00CE6ACD" w:rsidRPr="00CE6ACD">
          <w:rPr>
            <w:webHidden/>
          </w:rPr>
          <w:fldChar w:fldCharType="begin"/>
        </w:r>
        <w:r w:rsidR="00CE6ACD" w:rsidRPr="00CE6ACD">
          <w:rPr>
            <w:webHidden/>
          </w:rPr>
          <w:instrText xml:space="preserve"> PAGEREF _Toc87352602 \h </w:instrText>
        </w:r>
        <w:r w:rsidR="00CE6ACD" w:rsidRPr="00CE6ACD">
          <w:rPr>
            <w:webHidden/>
          </w:rPr>
        </w:r>
        <w:r w:rsidR="00CE6ACD" w:rsidRPr="00CE6ACD">
          <w:rPr>
            <w:webHidden/>
          </w:rPr>
          <w:fldChar w:fldCharType="separate"/>
        </w:r>
        <w:r w:rsidR="004A27BD">
          <w:rPr>
            <w:webHidden/>
          </w:rPr>
          <w:t>15</w:t>
        </w:r>
        <w:r w:rsidR="00CE6ACD" w:rsidRPr="00CE6ACD">
          <w:rPr>
            <w:webHidden/>
          </w:rPr>
          <w:fldChar w:fldCharType="end"/>
        </w:r>
      </w:hyperlink>
    </w:p>
    <w:p w14:paraId="1FF2BFB4" w14:textId="52C9516F" w:rsidR="00CE6ACD" w:rsidRPr="00CE6ACD" w:rsidRDefault="0028751A" w:rsidP="00CE6ACD">
      <w:pPr>
        <w:pStyle w:val="Kazalovsebine2"/>
        <w:spacing w:line="276" w:lineRule="auto"/>
        <w:jc w:val="right"/>
        <w:rPr>
          <w:rFonts w:eastAsiaTheme="minorEastAsia"/>
          <w:color w:val="auto"/>
        </w:rPr>
      </w:pPr>
      <w:hyperlink w:anchor="_Toc87352603" w:history="1">
        <w:r w:rsidR="00CE6ACD" w:rsidRPr="00CE6ACD">
          <w:rPr>
            <w:rStyle w:val="Hiperpovezava"/>
          </w:rPr>
          <w:t>11.4</w:t>
        </w:r>
        <w:r w:rsidR="00CE6ACD" w:rsidRPr="00CE6ACD">
          <w:rPr>
            <w:rFonts w:eastAsiaTheme="minorEastAsia"/>
            <w:color w:val="auto"/>
          </w:rPr>
          <w:tab/>
        </w:r>
        <w:r w:rsidR="00CE6ACD" w:rsidRPr="00CE6ACD">
          <w:rPr>
            <w:rStyle w:val="Hiperpovezava"/>
          </w:rPr>
          <w:t>Pravno varstvo</w:t>
        </w:r>
        <w:r w:rsidR="00CE6ACD" w:rsidRPr="00CE6ACD">
          <w:rPr>
            <w:webHidden/>
          </w:rPr>
          <w:tab/>
        </w:r>
        <w:r w:rsidR="00CE6ACD" w:rsidRPr="00CE6ACD">
          <w:rPr>
            <w:webHidden/>
          </w:rPr>
          <w:fldChar w:fldCharType="begin"/>
        </w:r>
        <w:r w:rsidR="00CE6ACD" w:rsidRPr="00CE6ACD">
          <w:rPr>
            <w:webHidden/>
          </w:rPr>
          <w:instrText xml:space="preserve"> PAGEREF _Toc87352603 \h </w:instrText>
        </w:r>
        <w:r w:rsidR="00CE6ACD" w:rsidRPr="00CE6ACD">
          <w:rPr>
            <w:webHidden/>
          </w:rPr>
        </w:r>
        <w:r w:rsidR="00CE6ACD" w:rsidRPr="00CE6ACD">
          <w:rPr>
            <w:webHidden/>
          </w:rPr>
          <w:fldChar w:fldCharType="separate"/>
        </w:r>
        <w:r w:rsidR="004A27BD">
          <w:rPr>
            <w:webHidden/>
          </w:rPr>
          <w:t>15</w:t>
        </w:r>
        <w:r w:rsidR="00CE6ACD" w:rsidRPr="00CE6ACD">
          <w:rPr>
            <w:webHidden/>
          </w:rPr>
          <w:fldChar w:fldCharType="end"/>
        </w:r>
      </w:hyperlink>
    </w:p>
    <w:p w14:paraId="382802B4" w14:textId="20ABC4BA" w:rsidR="00AB7CE1" w:rsidRPr="003A5C56" w:rsidRDefault="00AB7CE1" w:rsidP="00CE6ACD">
      <w:pPr>
        <w:tabs>
          <w:tab w:val="left" w:pos="426"/>
          <w:tab w:val="right" w:leader="dot" w:pos="9000"/>
        </w:tabs>
        <w:spacing w:line="276" w:lineRule="auto"/>
        <w:jc w:val="right"/>
        <w:rPr>
          <w:rFonts w:ascii="Arial" w:hAnsi="Arial" w:cs="Arial"/>
          <w:sz w:val="20"/>
          <w:szCs w:val="20"/>
        </w:rPr>
      </w:pPr>
      <w:r w:rsidRPr="00CE6ACD">
        <w:rPr>
          <w:rFonts w:ascii="Arial" w:hAnsi="Arial" w:cs="Arial"/>
          <w:b/>
          <w:bCs/>
          <w:sz w:val="20"/>
          <w:szCs w:val="20"/>
        </w:rPr>
        <w:fldChar w:fldCharType="end"/>
      </w:r>
    </w:p>
    <w:p w14:paraId="71FC7B9E" w14:textId="77777777" w:rsidR="00DD1EEE" w:rsidRPr="003A5C56" w:rsidRDefault="00DD1EEE" w:rsidP="00CE6ACD">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3A5C56">
      <w:pPr>
        <w:pStyle w:val="Naslov1"/>
        <w:tabs>
          <w:tab w:val="left" w:pos="426"/>
        </w:tabs>
        <w:spacing w:before="0" w:after="0" w:line="260" w:lineRule="exact"/>
      </w:pPr>
      <w:r w:rsidRPr="003A5C56">
        <w:rPr>
          <w:sz w:val="20"/>
          <w:szCs w:val="20"/>
        </w:rPr>
        <w:br w:type="page"/>
      </w:r>
      <w:bookmarkStart w:id="1" w:name="_Toc87352563"/>
      <w:r w:rsidR="003A774D" w:rsidRPr="003A774D">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50AF57B5" w14:textId="06901FC0" w:rsidR="006112AE" w:rsidRPr="006B7FB3" w:rsidRDefault="006112AE" w:rsidP="00DA5423">
      <w:pPr>
        <w:spacing w:line="260" w:lineRule="exact"/>
        <w:jc w:val="both"/>
        <w:rPr>
          <w:rFonts w:ascii="Arial" w:hAnsi="Arial" w:cs="Arial"/>
          <w:dstrike/>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 </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Naročnik vabi vse zainteresirane gospodarske subjekte, da predložijo ponudbo</w:t>
      </w:r>
      <w:r w:rsidR="00353CD1"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2" w:name="_Toc87352564"/>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4AA98D46"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AF3E51">
        <w:rPr>
          <w:rFonts w:ascii="Arial" w:hAnsi="Arial" w:cs="Arial"/>
          <w:sz w:val="20"/>
          <w:szCs w:val="20"/>
        </w:rPr>
        <w:t>430-1393</w:t>
      </w:r>
      <w:r w:rsidR="006D2C96">
        <w:rPr>
          <w:rFonts w:ascii="Arial" w:hAnsi="Arial" w:cs="Arial"/>
          <w:sz w:val="20"/>
          <w:szCs w:val="20"/>
        </w:rPr>
        <w:t>/2021</w:t>
      </w:r>
      <w:r w:rsidRPr="00453625">
        <w:rPr>
          <w:rFonts w:ascii="Arial" w:hAnsi="Arial" w:cs="Arial"/>
          <w:sz w:val="20"/>
          <w:szCs w:val="20"/>
        </w:rPr>
        <w:t xml:space="preserve"> </w:t>
      </w:r>
    </w:p>
    <w:p w14:paraId="79B81746" w14:textId="0BE4A4B6"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F3E51">
        <w:rPr>
          <w:rFonts w:ascii="Arial" w:hAnsi="Arial" w:cs="Arial"/>
          <w:color w:val="000000"/>
          <w:sz w:val="20"/>
          <w:szCs w:val="20"/>
        </w:rPr>
        <w:t>obnova naročnine in podpore HCL Domino licenčni programski opremi</w:t>
      </w:r>
      <w:r w:rsidR="00E6195B">
        <w:rPr>
          <w:rFonts w:ascii="Arial" w:hAnsi="Arial" w:cs="Arial"/>
          <w:sz w:val="20"/>
          <w:szCs w:val="20"/>
        </w:rPr>
        <w:t xml:space="preserve"> </w:t>
      </w:r>
      <w:r w:rsidR="006D2C96">
        <w:rPr>
          <w:rFonts w:ascii="Arial" w:hAnsi="Arial" w:cs="Arial"/>
          <w:sz w:val="20"/>
          <w:szCs w:val="20"/>
        </w:rPr>
        <w:t>(v nadaljevanju: blago)</w:t>
      </w:r>
    </w:p>
    <w:p w14:paraId="6669984E" w14:textId="0C00A1A0" w:rsidR="009F79FA" w:rsidRDefault="00BA784F" w:rsidP="00DA5423">
      <w:pPr>
        <w:spacing w:line="260" w:lineRule="exact"/>
        <w:jc w:val="both"/>
        <w:rPr>
          <w:rFonts w:ascii="Arial" w:hAnsi="Arial" w:cs="Arial"/>
          <w:sz w:val="20"/>
          <w:szCs w:val="20"/>
        </w:rPr>
      </w:pPr>
      <w:r>
        <w:rPr>
          <w:rFonts w:ascii="Arial" w:hAnsi="Arial" w:cs="Arial"/>
          <w:sz w:val="20"/>
          <w:szCs w:val="20"/>
        </w:rPr>
        <w:t xml:space="preserve">  </w:t>
      </w: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5B3EF773" w14:textId="2345B511" w:rsidR="00881501" w:rsidRPr="006B7FB3" w:rsidRDefault="00881501" w:rsidP="00881501">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6B7FB3">
        <w:rPr>
          <w:rFonts w:ascii="Arial" w:hAnsi="Arial" w:cs="Arial"/>
          <w:sz w:val="20"/>
          <w:szCs w:val="20"/>
          <w:lang w:eastAsia="en-US"/>
        </w:rPr>
        <w:t>zap</w:t>
      </w:r>
      <w:proofErr w:type="spellEnd"/>
      <w:r w:rsidRPr="006B7FB3">
        <w:rPr>
          <w:rFonts w:ascii="Arial" w:hAnsi="Arial" w:cs="Arial"/>
          <w:sz w:val="20"/>
          <w:szCs w:val="20"/>
          <w:lang w:eastAsia="en-US"/>
        </w:rPr>
        <w:t xml:space="preserve">. št. iz predmeta naročila, ki je opredeljen v obrazcu ponudbenega predračuna (Priloga št. </w:t>
      </w:r>
      <w:r w:rsidR="00390416" w:rsidRPr="006B7FB3">
        <w:rPr>
          <w:rFonts w:ascii="Arial" w:hAnsi="Arial" w:cs="Arial"/>
          <w:sz w:val="20"/>
          <w:szCs w:val="20"/>
          <w:lang w:eastAsia="en-US"/>
        </w:rPr>
        <w:t>3</w:t>
      </w:r>
      <w:r w:rsidR="00175E04" w:rsidRPr="006B7FB3">
        <w:rPr>
          <w:rFonts w:ascii="Arial" w:hAnsi="Arial" w:cs="Arial"/>
          <w:sz w:val="20"/>
          <w:szCs w:val="20"/>
          <w:lang w:eastAsia="en-US"/>
        </w:rPr>
        <w:t>.1</w:t>
      </w:r>
      <w:r w:rsidRPr="006B7FB3">
        <w:rPr>
          <w:rFonts w:ascii="Arial" w:hAnsi="Arial" w:cs="Arial"/>
          <w:sz w:val="20"/>
          <w:szCs w:val="20"/>
          <w:lang w:eastAsia="en-US"/>
        </w:rPr>
        <w:t xml:space="preserve">). </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D9324D0" w:rsidR="00193C15" w:rsidRPr="006B7FB3" w:rsidRDefault="009F79FA" w:rsidP="000B5912">
      <w:pPr>
        <w:spacing w:after="240" w:line="260" w:lineRule="exact"/>
        <w:jc w:val="both"/>
        <w:rPr>
          <w:rFonts w:ascii="Arial" w:hAnsi="Arial" w:cs="Arial"/>
          <w:dstrike/>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104BE6E9" w:rsidR="00CE2661" w:rsidRPr="00E92D0B" w:rsidRDefault="00CE2661" w:rsidP="004666A8">
      <w:pPr>
        <w:pStyle w:val="Naslov1"/>
        <w:spacing w:before="0" w:after="0" w:line="260" w:lineRule="exact"/>
      </w:pPr>
      <w:bookmarkStart w:id="3" w:name="_Toc87352565"/>
      <w:r w:rsidRPr="00E92D0B">
        <w:t>PREDVIDEN OBSEG JAVNEGA NAROČILA</w:t>
      </w:r>
      <w:r w:rsidR="00E92D0B" w:rsidRPr="00E92D0B">
        <w:t>, KRAJ DOBAVE BLAGA</w:t>
      </w:r>
      <w:r w:rsidR="00351FAB" w:rsidRPr="00E92D0B">
        <w:t>, ROK DOBAVE</w:t>
      </w:r>
      <w:r w:rsidR="00E92D0B" w:rsidRPr="00E92D0B">
        <w:t xml:space="preserve"> BLAGA</w:t>
      </w:r>
      <w:bookmarkEnd w:id="3"/>
    </w:p>
    <w:p w14:paraId="71222D62" w14:textId="79978F1C" w:rsidR="00351FAB" w:rsidRDefault="00351FAB" w:rsidP="00DA5423">
      <w:pPr>
        <w:spacing w:line="260" w:lineRule="exact"/>
      </w:pPr>
    </w:p>
    <w:p w14:paraId="47340DAD" w14:textId="77777777" w:rsidR="00351FAB" w:rsidRPr="00D30C40" w:rsidRDefault="00351FAB" w:rsidP="00B41523">
      <w:pPr>
        <w:pStyle w:val="Naslov2"/>
        <w:spacing w:line="260" w:lineRule="exact"/>
        <w:ind w:left="567" w:hanging="567"/>
      </w:pPr>
      <w:bookmarkStart w:id="4" w:name="_Toc87352566"/>
      <w:r w:rsidRPr="00D30C40">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0D633CC4" w:rsidR="0048049C" w:rsidRPr="00453625" w:rsidRDefault="0048049C" w:rsidP="008F2E27">
      <w:pPr>
        <w:spacing w:line="276" w:lineRule="auto"/>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DA6341">
        <w:rPr>
          <w:rFonts w:ascii="Arial" w:hAnsi="Arial" w:cs="Arial"/>
          <w:sz w:val="20"/>
          <w:szCs w:val="20"/>
        </w:rPr>
        <w:t>i</w:t>
      </w:r>
      <w:r w:rsidR="00116127">
        <w:rPr>
          <w:rFonts w:ascii="Arial" w:hAnsi="Arial" w:cs="Arial"/>
          <w:sz w:val="20"/>
          <w:szCs w:val="20"/>
        </w:rPr>
        <w:t xml:space="preserve"> </w:t>
      </w:r>
      <w:r w:rsidR="00A86360" w:rsidRPr="00175E04">
        <w:rPr>
          <w:rFonts w:ascii="Arial" w:hAnsi="Arial" w:cs="Arial"/>
          <w:sz w:val="20"/>
          <w:szCs w:val="20"/>
        </w:rPr>
        <w:t xml:space="preserve">št. </w:t>
      </w:r>
      <w:r w:rsidR="00390416">
        <w:rPr>
          <w:rFonts w:ascii="Arial" w:hAnsi="Arial" w:cs="Arial"/>
          <w:sz w:val="20"/>
          <w:szCs w:val="20"/>
        </w:rPr>
        <w:t>3</w:t>
      </w:r>
      <w:r w:rsidR="00F42361" w:rsidRPr="00175E04">
        <w:rPr>
          <w:rFonts w:ascii="Arial" w:hAnsi="Arial" w:cs="Arial"/>
          <w:sz w:val="20"/>
          <w:szCs w:val="20"/>
        </w:rPr>
        <w:t>.1.</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116127">
        <w:rPr>
          <w:rFonts w:ascii="Arial" w:hAnsi="Arial" w:cs="Arial"/>
          <w:sz w:val="20"/>
          <w:szCs w:val="20"/>
        </w:rPr>
        <w:t>.</w:t>
      </w:r>
    </w:p>
    <w:p w14:paraId="213CB4CE" w14:textId="77777777" w:rsidR="0048049C" w:rsidRPr="00453625" w:rsidRDefault="0048049C" w:rsidP="008F2E27">
      <w:pPr>
        <w:spacing w:line="276" w:lineRule="auto"/>
        <w:jc w:val="both"/>
        <w:rPr>
          <w:rFonts w:ascii="Arial" w:hAnsi="Arial" w:cs="Arial"/>
          <w:sz w:val="20"/>
          <w:szCs w:val="20"/>
        </w:rPr>
      </w:pPr>
    </w:p>
    <w:p w14:paraId="1F580920" w14:textId="5693982E" w:rsidR="003C5CB0" w:rsidRPr="00173EAB" w:rsidRDefault="003C5CB0" w:rsidP="008F2E27">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w:t>
      </w:r>
      <w:r w:rsidRPr="00173EAB">
        <w:rPr>
          <w:rFonts w:ascii="Arial" w:hAnsi="Arial" w:cs="Arial"/>
          <w:sz w:val="20"/>
          <w:szCs w:val="20"/>
          <w:lang w:eastAsia="en-US"/>
        </w:rPr>
        <w:t xml:space="preserve"> let</w:t>
      </w:r>
      <w:r w:rsidR="008D3AD2">
        <w:rPr>
          <w:rFonts w:ascii="Arial" w:hAnsi="Arial" w:cs="Arial"/>
          <w:sz w:val="20"/>
          <w:szCs w:val="20"/>
        </w:rPr>
        <w:t>.</w:t>
      </w:r>
    </w:p>
    <w:p w14:paraId="2AFA60A3" w14:textId="77777777" w:rsidR="00DD1EEE" w:rsidRDefault="00DD1EEE" w:rsidP="0081644D">
      <w:pPr>
        <w:spacing w:after="240" w:line="276" w:lineRule="auto"/>
        <w:jc w:val="both"/>
        <w:rPr>
          <w:rFonts w:ascii="Arial" w:hAnsi="Arial" w:cs="Arial"/>
          <w:sz w:val="20"/>
          <w:szCs w:val="20"/>
        </w:rPr>
      </w:pPr>
    </w:p>
    <w:p w14:paraId="625A0E67" w14:textId="4E490A74" w:rsidR="00DD1EEE" w:rsidRDefault="00351FAB" w:rsidP="008F2E27">
      <w:pPr>
        <w:pStyle w:val="Naslov2"/>
        <w:spacing w:before="0" w:after="0" w:line="276" w:lineRule="auto"/>
        <w:ind w:left="567" w:hanging="567"/>
      </w:pPr>
      <w:bookmarkStart w:id="5" w:name="_Toc87352567"/>
      <w:r>
        <w:t>Kraj dobave blaga</w:t>
      </w:r>
      <w:bookmarkEnd w:id="5"/>
    </w:p>
    <w:p w14:paraId="33E7604F" w14:textId="77777777" w:rsidR="00FB23A6" w:rsidRPr="00FB23A6" w:rsidRDefault="00FB23A6" w:rsidP="008F2E27">
      <w:pPr>
        <w:spacing w:line="276" w:lineRule="auto"/>
      </w:pPr>
    </w:p>
    <w:p w14:paraId="56A34F00" w14:textId="31D4250D" w:rsidR="00351FAB" w:rsidRDefault="00B138E3" w:rsidP="00CD6FD8">
      <w:pPr>
        <w:spacing w:after="240" w:line="276" w:lineRule="auto"/>
        <w:jc w:val="both"/>
        <w:rPr>
          <w:rFonts w:ascii="Arial" w:hAnsi="Arial" w:cs="Arial"/>
          <w:sz w:val="20"/>
          <w:szCs w:val="20"/>
        </w:rPr>
      </w:pPr>
      <w:bookmarkStart w:id="6" w:name="_Toc77231259"/>
      <w:r>
        <w:rPr>
          <w:rFonts w:ascii="Arial" w:hAnsi="Arial" w:cs="Arial"/>
          <w:sz w:val="20"/>
          <w:szCs w:val="20"/>
        </w:rPr>
        <w:t>Kraj dobave licenc</w:t>
      </w:r>
      <w:r w:rsidR="0091678C" w:rsidRPr="005F3584">
        <w:rPr>
          <w:rFonts w:ascii="Arial" w:hAnsi="Arial" w:cs="Arial"/>
          <w:sz w:val="20"/>
          <w:szCs w:val="20"/>
        </w:rPr>
        <w:t xml:space="preserve"> </w:t>
      </w:r>
      <w:r w:rsidRPr="00914E10">
        <w:rPr>
          <w:rFonts w:ascii="Arial" w:hAnsi="Arial" w:cs="Arial"/>
          <w:sz w:val="20"/>
          <w:szCs w:val="20"/>
        </w:rPr>
        <w:t xml:space="preserve">je Ministrstvo za notranje zadeve, Štefanova ulica 2, </w:t>
      </w:r>
      <w:r>
        <w:rPr>
          <w:rFonts w:ascii="Arial" w:hAnsi="Arial" w:cs="Arial"/>
          <w:sz w:val="20"/>
          <w:szCs w:val="20"/>
        </w:rPr>
        <w:t xml:space="preserve">1501 </w:t>
      </w:r>
      <w:r w:rsidRPr="00914E10">
        <w:rPr>
          <w:rFonts w:ascii="Arial" w:hAnsi="Arial" w:cs="Arial"/>
          <w:sz w:val="20"/>
          <w:szCs w:val="20"/>
        </w:rPr>
        <w:t>Ljubljana in sicer po elektronski pošti, na varen način</w:t>
      </w:r>
      <w:r w:rsidR="00B41523" w:rsidRPr="005F3584">
        <w:rPr>
          <w:rFonts w:ascii="Arial" w:hAnsi="Arial" w:cs="Arial"/>
          <w:sz w:val="20"/>
          <w:szCs w:val="20"/>
        </w:rPr>
        <w:t>.</w:t>
      </w:r>
      <w:bookmarkEnd w:id="6"/>
    </w:p>
    <w:p w14:paraId="329E285C" w14:textId="77777777" w:rsidR="003C5CB0" w:rsidRPr="005F3584" w:rsidRDefault="003C5CB0" w:rsidP="008F2E27">
      <w:pPr>
        <w:spacing w:line="276" w:lineRule="auto"/>
        <w:jc w:val="both"/>
        <w:rPr>
          <w:rFonts w:ascii="Arial" w:hAnsi="Arial" w:cs="Arial"/>
          <w:sz w:val="20"/>
          <w:szCs w:val="20"/>
        </w:rPr>
      </w:pPr>
    </w:p>
    <w:p w14:paraId="521A8F16" w14:textId="3812AD83" w:rsidR="00351FAB" w:rsidRDefault="00351FAB" w:rsidP="008F2E27">
      <w:pPr>
        <w:pStyle w:val="Naslov2"/>
        <w:spacing w:before="0" w:after="0" w:line="276" w:lineRule="auto"/>
        <w:ind w:left="567" w:hanging="567"/>
      </w:pPr>
      <w:bookmarkStart w:id="7" w:name="_Toc87352568"/>
      <w:r>
        <w:t>Rok dobave blaga</w:t>
      </w:r>
      <w:bookmarkEnd w:id="7"/>
    </w:p>
    <w:p w14:paraId="5FF021E5" w14:textId="77777777" w:rsidR="00351FAB" w:rsidRDefault="00351FAB" w:rsidP="008F2E27">
      <w:pPr>
        <w:spacing w:line="276" w:lineRule="auto"/>
      </w:pPr>
    </w:p>
    <w:p w14:paraId="4F505E55" w14:textId="3AED1772" w:rsidR="0069378E" w:rsidRPr="00914E10" w:rsidRDefault="00E74E2C" w:rsidP="008F2E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Pr>
          <w:rFonts w:ascii="Arial" w:hAnsi="Arial" w:cs="Arial"/>
          <w:sz w:val="20"/>
          <w:szCs w:val="20"/>
        </w:rPr>
        <w:t xml:space="preserve">Izbrani ponudnik - </w:t>
      </w:r>
      <w:r w:rsidR="0069378E">
        <w:rPr>
          <w:rFonts w:ascii="Arial" w:hAnsi="Arial" w:cs="Arial"/>
          <w:sz w:val="20"/>
          <w:szCs w:val="20"/>
        </w:rPr>
        <w:t>p</w:t>
      </w:r>
      <w:r w:rsidR="0069378E" w:rsidRPr="00096B96">
        <w:rPr>
          <w:rFonts w:ascii="Arial" w:hAnsi="Arial" w:cs="Arial"/>
          <w:sz w:val="20"/>
          <w:szCs w:val="20"/>
        </w:rPr>
        <w:t>rodajalec je dolžan dobaviti licence za obd</w:t>
      </w:r>
      <w:r w:rsidR="004921F8">
        <w:rPr>
          <w:rFonts w:ascii="Arial" w:hAnsi="Arial" w:cs="Arial"/>
          <w:sz w:val="20"/>
          <w:szCs w:val="20"/>
        </w:rPr>
        <w:t>obje prvih dveh let najkasneje 30</w:t>
      </w:r>
      <w:r w:rsidR="0069378E" w:rsidRPr="00096B96">
        <w:rPr>
          <w:rFonts w:ascii="Arial" w:hAnsi="Arial" w:cs="Arial"/>
          <w:sz w:val="20"/>
          <w:szCs w:val="20"/>
        </w:rPr>
        <w:t xml:space="preserve"> dni od obojestranskega podpisa pogodbe ter </w:t>
      </w:r>
      <w:r w:rsidR="0069378E">
        <w:rPr>
          <w:rFonts w:ascii="Arial" w:hAnsi="Arial" w:cs="Arial"/>
          <w:sz w:val="20"/>
          <w:szCs w:val="20"/>
        </w:rPr>
        <w:t xml:space="preserve">v primeru sklenitve aneksa za podaljšanje veljavnosti pogodbe </w:t>
      </w:r>
      <w:r w:rsidR="0069378E" w:rsidRPr="00096B96">
        <w:rPr>
          <w:rFonts w:ascii="Arial" w:hAnsi="Arial" w:cs="Arial"/>
          <w:sz w:val="20"/>
          <w:szCs w:val="20"/>
        </w:rPr>
        <w:t>za obdobje tretjega in četrtega leta</w:t>
      </w:r>
      <w:r w:rsidR="00A62238">
        <w:rPr>
          <w:rFonts w:ascii="Arial" w:hAnsi="Arial" w:cs="Arial"/>
          <w:sz w:val="20"/>
          <w:szCs w:val="20"/>
        </w:rPr>
        <w:t>, skladno s točko 11.2 teh navodil,</w:t>
      </w:r>
      <w:r w:rsidR="0069378E" w:rsidRPr="00096B96">
        <w:rPr>
          <w:rFonts w:ascii="Arial" w:hAnsi="Arial" w:cs="Arial"/>
          <w:sz w:val="20"/>
          <w:szCs w:val="20"/>
        </w:rPr>
        <w:t xml:space="preserve"> najkasneje 5 dni pred potekom veljavnosti dobavljenih licenc predhodnega obdobja.</w:t>
      </w:r>
    </w:p>
    <w:p w14:paraId="25E67214" w14:textId="4904918B" w:rsidR="00351FAB" w:rsidRDefault="00351FAB" w:rsidP="006E78F2">
      <w:pPr>
        <w:spacing w:after="240" w:line="260" w:lineRule="exact"/>
        <w:jc w:val="both"/>
      </w:pPr>
    </w:p>
    <w:p w14:paraId="3798E8BB" w14:textId="77777777" w:rsidR="007744C3" w:rsidRPr="00B675CD" w:rsidRDefault="007744C3" w:rsidP="00C15B6F">
      <w:pPr>
        <w:pStyle w:val="Naslov1"/>
        <w:spacing w:before="0" w:line="260" w:lineRule="exact"/>
      </w:pPr>
      <w:bookmarkStart w:id="8" w:name="_Toc87352569"/>
      <w:r w:rsidRPr="00B675CD">
        <w:t>ROK IN NAČIN PREDLOŽITVE PONUDBE</w:t>
      </w:r>
      <w:bookmarkEnd w:id="8"/>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9" w:name="_Toc87352570"/>
      <w:r w:rsidRPr="00B675CD">
        <w:t>Predložitev ponudbe v sistemu e-JN</w:t>
      </w:r>
      <w:bookmarkEnd w:id="9"/>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6BF8B656"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AD06D4">
        <w:rPr>
          <w:rFonts w:ascii="Arial" w:eastAsia="Calibri" w:hAnsi="Arial" w:cs="Arial"/>
          <w:sz w:val="20"/>
          <w:szCs w:val="20"/>
          <w:lang w:eastAsia="en-US"/>
        </w:rPr>
        <w:t xml:space="preserve"> veljavnosti</w:t>
      </w:r>
      <w:r w:rsidRPr="008349B4">
        <w:rPr>
          <w:rFonts w:ascii="Arial" w:eastAsia="Calibri" w:hAnsi="Arial" w:cs="Arial"/>
          <w:sz w:val="20"/>
          <w:szCs w:val="20"/>
          <w:lang w:eastAsia="en-US"/>
        </w:rPr>
        <w:t xml:space="preserve">, </w:t>
      </w:r>
      <w:r w:rsidR="00AD06D4">
        <w:rPr>
          <w:rFonts w:ascii="Arial" w:eastAsia="Calibri" w:hAnsi="Arial" w:cs="Arial"/>
          <w:sz w:val="20"/>
          <w:szCs w:val="20"/>
          <w:lang w:eastAsia="en-US"/>
        </w:rPr>
        <w:t>zahtevane v razpisni dokumentaciji</w:t>
      </w:r>
      <w:r w:rsidRPr="008349B4">
        <w:rPr>
          <w:rFonts w:ascii="Arial" w:eastAsia="Calibri" w:hAnsi="Arial" w:cs="Arial"/>
          <w:sz w:val="20"/>
          <w:szCs w:val="20"/>
          <w:lang w:eastAsia="en-US"/>
        </w:rPr>
        <w:t>, razen če jo uporabnik ponudnika umakne ali spremeni pred potekom roka za oddajo ponudb.</w:t>
      </w:r>
    </w:p>
    <w:p w14:paraId="20F1C532" w14:textId="77777777" w:rsidR="00AD06D4" w:rsidRDefault="00AD06D4" w:rsidP="00DA5423">
      <w:pPr>
        <w:spacing w:line="260" w:lineRule="exact"/>
        <w:jc w:val="both"/>
        <w:rPr>
          <w:rFonts w:ascii="Arial" w:eastAsia="Calibri" w:hAnsi="Arial" w:cs="Arial"/>
          <w:sz w:val="20"/>
          <w:szCs w:val="20"/>
        </w:rPr>
      </w:pPr>
    </w:p>
    <w:p w14:paraId="17910957" w14:textId="069BC56E"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47AD5B5" w14:textId="77777777" w:rsidR="00A465DF" w:rsidRPr="00DD1538" w:rsidRDefault="00A465DF" w:rsidP="008C4C77">
      <w:pPr>
        <w:spacing w:after="240"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10" w:name="_Toc87352571"/>
      <w:r w:rsidRPr="00556F6B">
        <w:t>ODPIRANJE PONUDB</w:t>
      </w:r>
      <w:bookmarkEnd w:id="10"/>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7777777" w:rsidR="008570B0" w:rsidRDefault="008570B0" w:rsidP="00DA542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73FEC69F" w14:textId="32B7F9D4" w:rsidR="00DD1EEE" w:rsidRDefault="00DD1EEE" w:rsidP="008C4C77">
      <w:pPr>
        <w:spacing w:after="240" w:line="260" w:lineRule="exact"/>
        <w:jc w:val="both"/>
        <w:rPr>
          <w:rFonts w:ascii="Arial" w:hAnsi="Arial" w:cs="Arial"/>
          <w:sz w:val="20"/>
          <w:szCs w:val="20"/>
        </w:rPr>
      </w:pPr>
    </w:p>
    <w:p w14:paraId="56F80FA8" w14:textId="77777777" w:rsidR="000C4D0F" w:rsidRPr="008349B4" w:rsidRDefault="000C4D0F" w:rsidP="008C4C77">
      <w:pPr>
        <w:spacing w:after="240"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1" w:name="_Toc87352572"/>
      <w:r w:rsidRPr="00392AF6">
        <w:lastRenderedPageBreak/>
        <w:t>DODATNA OBVESTILA IN POJASNILA</w:t>
      </w:r>
      <w:bookmarkEnd w:id="11"/>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077A190" w14:textId="77777777" w:rsidR="00EE2B78" w:rsidRPr="00B329EA" w:rsidRDefault="00EE2B78" w:rsidP="00DA5423">
      <w:pPr>
        <w:spacing w:line="260" w:lineRule="exact"/>
        <w:jc w:val="both"/>
        <w:rPr>
          <w:rFonts w:ascii="Arial" w:hAnsi="Arial" w:cs="Arial"/>
          <w:sz w:val="20"/>
          <w:szCs w:val="20"/>
        </w:rPr>
      </w:pP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2" w:name="_Toc87352573"/>
      <w:r w:rsidRPr="00453625">
        <w:t>PRAVNA PODLAGA ZA IZVEDBO JAVNEGA NAROČILA</w:t>
      </w:r>
      <w:bookmarkEnd w:id="12"/>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3" w:name="_Toc87352574"/>
      <w:r w:rsidRPr="00A03C40">
        <w:t>UGOTAVLJANJE SPOSOBNOSTI PONUDNIKA</w:t>
      </w:r>
      <w:bookmarkEnd w:id="13"/>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lastRenderedPageBreak/>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46DEAB86"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w:t>
      </w:r>
      <w:r w:rsidRPr="004F57D6">
        <w:rPr>
          <w:rFonts w:cs="Arial"/>
          <w:szCs w:val="20"/>
        </w:rPr>
        <w:t xml:space="preserve">ponudnik predložiti Pooblastilo za pridobitev podatkov iz kazenske evidence za pravne osebe (glej vzorec št. </w:t>
      </w:r>
      <w:r w:rsidR="004F57D6" w:rsidRPr="004F57D6">
        <w:rPr>
          <w:rFonts w:cs="Arial"/>
          <w:szCs w:val="20"/>
        </w:rPr>
        <w:t>1</w:t>
      </w:r>
      <w:r w:rsidRPr="004F57D6">
        <w:rPr>
          <w:rFonts w:cs="Arial"/>
          <w:szCs w:val="20"/>
        </w:rPr>
        <w:t xml:space="preserve">a), za predstavnike ponudnika pa Pooblastilo za pridobitev podatkov iz kazenske evidence za fizične osebe (glej vzorec št. </w:t>
      </w:r>
      <w:r w:rsidR="004F57D6" w:rsidRPr="004F57D6">
        <w:rPr>
          <w:rFonts w:cs="Arial"/>
          <w:szCs w:val="20"/>
        </w:rPr>
        <w:t>1</w:t>
      </w:r>
      <w:r w:rsidRPr="004F57D6">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AD270D">
        <w:rPr>
          <w:rFonts w:ascii="Arial" w:hAnsi="Arial" w:cs="Arial"/>
          <w:sz w:val="20"/>
          <w:szCs w:val="20"/>
        </w:rPr>
        <w:t xml:space="preserve">potrebno upoštevati še točke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.3</w:t>
      </w:r>
      <w:r w:rsidRPr="00AD270D">
        <w:rPr>
          <w:rFonts w:ascii="Arial" w:hAnsi="Arial" w:cs="Arial"/>
          <w:sz w:val="20"/>
          <w:szCs w:val="20"/>
        </w:rPr>
        <w:t xml:space="preserve"> (Skupna ponudba),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.4</w:t>
      </w:r>
      <w:r w:rsidRPr="00AD270D">
        <w:rPr>
          <w:rFonts w:ascii="Arial" w:hAnsi="Arial" w:cs="Arial"/>
          <w:sz w:val="20"/>
          <w:szCs w:val="20"/>
        </w:rPr>
        <w:t xml:space="preserve"> (Ponudba s podizvajalci),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.5</w:t>
      </w:r>
      <w:r w:rsidRPr="00AD270D">
        <w:rPr>
          <w:rFonts w:ascii="Arial" w:hAnsi="Arial" w:cs="Arial"/>
          <w:sz w:val="20"/>
          <w:szCs w:val="20"/>
        </w:rPr>
        <w:t xml:space="preserve"> (Uporaba zmogl</w:t>
      </w:r>
      <w:r w:rsidR="00082C2C" w:rsidRPr="00AD270D">
        <w:rPr>
          <w:rFonts w:ascii="Arial" w:hAnsi="Arial" w:cs="Arial"/>
          <w:sz w:val="20"/>
          <w:szCs w:val="20"/>
        </w:rPr>
        <w:t xml:space="preserve">jivosti drugih subjektov) in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.6</w:t>
      </w:r>
      <w:r w:rsidRPr="00AD270D">
        <w:rPr>
          <w:rFonts w:ascii="Arial" w:hAnsi="Arial" w:cs="Arial"/>
          <w:sz w:val="20"/>
          <w:szCs w:val="20"/>
        </w:rPr>
        <w:t xml:space="preserve"> (Tuji gospodarski subjekti) tega dela razpisne dokumentacije.</w:t>
      </w:r>
    </w:p>
    <w:p w14:paraId="37057216" w14:textId="77777777" w:rsidR="006D48D5" w:rsidRPr="004F31DE" w:rsidRDefault="006D48D5"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4" w:name="_Toc87352575"/>
      <w:r w:rsidRPr="00453625">
        <w:t>Razlogi za izključitev</w:t>
      </w:r>
      <w:bookmarkEnd w:id="14"/>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DA5423">
      <w:pPr>
        <w:spacing w:line="260" w:lineRule="exact"/>
        <w:jc w:val="both"/>
        <w:rPr>
          <w:rFonts w:ascii="Arial" w:hAnsi="Arial" w:cs="Arial"/>
          <w:sz w:val="20"/>
          <w:szCs w:val="20"/>
        </w:rPr>
      </w:pP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w:t>
      </w:r>
      <w:r w:rsidRPr="00453625">
        <w:rPr>
          <w:rFonts w:ascii="Arial" w:hAnsi="Arial" w:cs="Arial"/>
          <w:sz w:val="20"/>
          <w:szCs w:val="20"/>
        </w:rPr>
        <w:lastRenderedPageBreak/>
        <w:t xml:space="preserve">(matična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5F8C2C2E" w14:textId="77777777" w:rsidR="008570B0" w:rsidRPr="00F3139B" w:rsidRDefault="008570B0" w:rsidP="00DA5423">
      <w:pPr>
        <w:spacing w:line="260" w:lineRule="exact"/>
        <w:rPr>
          <w:rFonts w:ascii="Arial" w:hAnsi="Arial" w:cs="Arial"/>
          <w:sz w:val="20"/>
          <w:szCs w:val="20"/>
        </w:rPr>
      </w:pPr>
    </w:p>
    <w:p w14:paraId="2082A31A" w14:textId="29D223CC"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796F8E45"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5" w:name="_Toc87352576"/>
      <w:r w:rsidRPr="00B73828">
        <w:t>Pogoji za sodelovanje</w:t>
      </w:r>
      <w:bookmarkEnd w:id="15"/>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6" w:name="_Toc87352577"/>
      <w:r w:rsidRPr="00B867DB">
        <w:rPr>
          <w:shd w:val="clear" w:color="auto" w:fill="FFFFFF"/>
        </w:rPr>
        <w:t>Ustreznost za opravljanje poklicne dejavnosti</w:t>
      </w:r>
      <w:r w:rsidR="00B32B81" w:rsidRPr="00B867DB">
        <w:rPr>
          <w:shd w:val="clear" w:color="auto" w:fill="FFFFFF"/>
        </w:rPr>
        <w:t>:</w:t>
      </w:r>
      <w:bookmarkEnd w:id="16"/>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5DF8E830"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30F06EDA" w14:textId="77777777" w:rsidR="00144DEB" w:rsidRDefault="00144DEB" w:rsidP="00DA5423">
      <w:pPr>
        <w:spacing w:line="260" w:lineRule="exact"/>
        <w:ind w:left="720"/>
        <w:jc w:val="both"/>
        <w:rPr>
          <w:rFonts w:ascii="Arial" w:hAnsi="Arial" w:cs="Arial"/>
          <w:sz w:val="20"/>
          <w:szCs w:val="20"/>
        </w:rPr>
      </w:pPr>
    </w:p>
    <w:p w14:paraId="3D67FE9B" w14:textId="6FC4045F" w:rsidR="00144DEB" w:rsidRPr="00B867DB" w:rsidRDefault="00144DEB" w:rsidP="00144DEB">
      <w:pPr>
        <w:pStyle w:val="Naslov3"/>
        <w:rPr>
          <w:shd w:val="clear" w:color="auto" w:fill="FFFFFF"/>
        </w:rPr>
      </w:pPr>
      <w:bookmarkStart w:id="17" w:name="_Toc87352578"/>
      <w:r>
        <w:rPr>
          <w:shd w:val="clear" w:color="auto" w:fill="FFFFFF"/>
          <w:lang w:val="sl-SI"/>
        </w:rPr>
        <w:t xml:space="preserve">Tehnična in strokovna </w:t>
      </w:r>
      <w:r w:rsidR="006643C0">
        <w:rPr>
          <w:shd w:val="clear" w:color="auto" w:fill="FFFFFF"/>
          <w:lang w:val="sl-SI"/>
        </w:rPr>
        <w:t>sposobnost</w:t>
      </w:r>
      <w:r>
        <w:rPr>
          <w:shd w:val="clear" w:color="auto" w:fill="FFFFFF"/>
        </w:rPr>
        <w:t>t</w:t>
      </w:r>
      <w:r w:rsidRPr="00B867DB">
        <w:rPr>
          <w:shd w:val="clear" w:color="auto" w:fill="FFFFFF"/>
        </w:rPr>
        <w:t>:</w:t>
      </w:r>
      <w:bookmarkEnd w:id="17"/>
    </w:p>
    <w:p w14:paraId="2680FD01" w14:textId="77777777" w:rsidR="00A01D74" w:rsidRDefault="00A01D74" w:rsidP="00A01D74">
      <w:pPr>
        <w:spacing w:line="260" w:lineRule="exact"/>
        <w:ind w:left="720"/>
        <w:jc w:val="both"/>
        <w:rPr>
          <w:rFonts w:ascii="Arial" w:hAnsi="Arial" w:cs="Arial"/>
          <w:sz w:val="20"/>
          <w:szCs w:val="20"/>
        </w:rPr>
      </w:pPr>
    </w:p>
    <w:p w14:paraId="27333B14" w14:textId="70F29D14" w:rsidR="00A01D74" w:rsidRPr="00A01D74" w:rsidRDefault="00A01D74" w:rsidP="00A01D74">
      <w:pPr>
        <w:pStyle w:val="Odstavekseznama"/>
        <w:numPr>
          <w:ilvl w:val="0"/>
          <w:numId w:val="32"/>
        </w:numPr>
        <w:spacing w:line="260" w:lineRule="exact"/>
        <w:rPr>
          <w:rFonts w:cs="Arial"/>
          <w:szCs w:val="20"/>
        </w:rPr>
      </w:pPr>
      <w:r w:rsidRPr="00A01D74">
        <w:rPr>
          <w:rFonts w:cs="Arial"/>
          <w:szCs w:val="20"/>
        </w:rPr>
        <w:t>Ponudnik je pooblaščen in usposobljen za prodajo naročnine in podpore (»</w:t>
      </w:r>
      <w:proofErr w:type="spellStart"/>
      <w:r w:rsidRPr="00A01D74">
        <w:rPr>
          <w:rFonts w:cs="Arial"/>
          <w:szCs w:val="20"/>
        </w:rPr>
        <w:t>Subscription</w:t>
      </w:r>
      <w:proofErr w:type="spellEnd"/>
      <w:r w:rsidRPr="00A01D74">
        <w:rPr>
          <w:rFonts w:cs="Arial"/>
          <w:szCs w:val="20"/>
        </w:rPr>
        <w:t xml:space="preserve"> </w:t>
      </w:r>
      <w:proofErr w:type="spellStart"/>
      <w:r w:rsidRPr="00A01D74">
        <w:rPr>
          <w:rFonts w:cs="Arial"/>
          <w:szCs w:val="20"/>
        </w:rPr>
        <w:t>and</w:t>
      </w:r>
      <w:proofErr w:type="spellEnd"/>
      <w:r w:rsidRPr="00A01D74">
        <w:rPr>
          <w:rFonts w:cs="Arial"/>
          <w:szCs w:val="20"/>
        </w:rPr>
        <w:t xml:space="preserve"> </w:t>
      </w:r>
      <w:proofErr w:type="spellStart"/>
      <w:r w:rsidRPr="00A01D74">
        <w:rPr>
          <w:rFonts w:cs="Arial"/>
          <w:szCs w:val="20"/>
        </w:rPr>
        <w:t>Support</w:t>
      </w:r>
      <w:proofErr w:type="spellEnd"/>
      <w:r w:rsidRPr="00A01D74">
        <w:rPr>
          <w:rFonts w:cs="Arial"/>
          <w:szCs w:val="20"/>
        </w:rPr>
        <w:t>«) licenčni Domino programski opremi proizvajalca HCL.</w:t>
      </w:r>
    </w:p>
    <w:p w14:paraId="736E3871" w14:textId="77777777" w:rsidR="00A01D74" w:rsidRPr="00665307" w:rsidRDefault="00A01D74" w:rsidP="00A01D74">
      <w:pPr>
        <w:spacing w:line="260" w:lineRule="exact"/>
        <w:rPr>
          <w:rFonts w:ascii="Arial" w:hAnsi="Arial" w:cs="Arial"/>
          <w:sz w:val="20"/>
          <w:szCs w:val="20"/>
        </w:rPr>
      </w:pPr>
    </w:p>
    <w:p w14:paraId="66784082" w14:textId="5142B3F8" w:rsidR="00A01D74" w:rsidRPr="00665307" w:rsidRDefault="00A01D74" w:rsidP="00A01D74">
      <w:pPr>
        <w:spacing w:line="260" w:lineRule="exact"/>
        <w:ind w:left="708"/>
        <w:jc w:val="both"/>
        <w:rPr>
          <w:rFonts w:ascii="Arial" w:hAnsi="Arial" w:cs="Arial"/>
          <w:sz w:val="20"/>
          <w:szCs w:val="20"/>
        </w:rPr>
      </w:pPr>
      <w:r w:rsidRPr="00665307">
        <w:rPr>
          <w:rFonts w:ascii="Arial" w:hAnsi="Arial" w:cs="Arial"/>
          <w:sz w:val="20"/>
          <w:szCs w:val="20"/>
        </w:rPr>
        <w:lastRenderedPageBreak/>
        <w:t>DOKAZIL</w:t>
      </w:r>
      <w:r w:rsidR="003A5AA2">
        <w:rPr>
          <w:rFonts w:ascii="Arial" w:hAnsi="Arial" w:cs="Arial"/>
          <w:sz w:val="20"/>
          <w:szCs w:val="20"/>
        </w:rPr>
        <w:t>O</w:t>
      </w:r>
      <w:r w:rsidRPr="00665307">
        <w:rPr>
          <w:rFonts w:ascii="Arial" w:hAnsi="Arial" w:cs="Arial"/>
          <w:sz w:val="20"/>
          <w:szCs w:val="20"/>
        </w:rPr>
        <w:t>:</w:t>
      </w:r>
    </w:p>
    <w:p w14:paraId="2E4FA600" w14:textId="1C7B5B5C" w:rsidR="00A01D74" w:rsidRPr="00665307" w:rsidRDefault="00A01D74" w:rsidP="003A5AA2">
      <w:pPr>
        <w:spacing w:line="260" w:lineRule="exact"/>
        <w:ind w:left="720"/>
        <w:jc w:val="both"/>
        <w:rPr>
          <w:rFonts w:ascii="Arial" w:hAnsi="Arial" w:cs="Arial"/>
          <w:sz w:val="20"/>
          <w:szCs w:val="20"/>
        </w:rPr>
      </w:pPr>
      <w:r w:rsidRPr="00665307">
        <w:rPr>
          <w:rFonts w:ascii="Arial" w:hAnsi="Arial" w:cs="Arial"/>
          <w:sz w:val="20"/>
          <w:szCs w:val="20"/>
        </w:rPr>
        <w:t>Veljavna iz</w:t>
      </w:r>
      <w:r w:rsidR="006B5E74">
        <w:rPr>
          <w:rFonts w:ascii="Arial" w:hAnsi="Arial" w:cs="Arial"/>
          <w:sz w:val="20"/>
          <w:szCs w:val="20"/>
        </w:rPr>
        <w:t>java ali drug veljaven dokument</w:t>
      </w:r>
      <w:r w:rsidRPr="00665307">
        <w:rPr>
          <w:rFonts w:ascii="Arial" w:hAnsi="Arial" w:cs="Arial"/>
          <w:sz w:val="20"/>
          <w:szCs w:val="20"/>
        </w:rPr>
        <w:t xml:space="preserve"> proizvajalca ali njegovega principala, ki izkazuje, da je ponudnik pooblaščen in usposobljen za prodajo naročnine in podpore (»</w:t>
      </w:r>
      <w:proofErr w:type="spellStart"/>
      <w:r w:rsidRPr="00665307">
        <w:rPr>
          <w:rFonts w:ascii="Arial" w:hAnsi="Arial" w:cs="Arial"/>
          <w:sz w:val="20"/>
          <w:szCs w:val="20"/>
        </w:rPr>
        <w:t>Subscription</w:t>
      </w:r>
      <w:proofErr w:type="spellEnd"/>
      <w:r w:rsidRPr="00665307">
        <w:rPr>
          <w:rFonts w:ascii="Arial" w:hAnsi="Arial" w:cs="Arial"/>
          <w:sz w:val="20"/>
          <w:szCs w:val="20"/>
        </w:rPr>
        <w:t xml:space="preserve"> </w:t>
      </w:r>
      <w:proofErr w:type="spellStart"/>
      <w:r w:rsidRPr="00665307">
        <w:rPr>
          <w:rFonts w:ascii="Arial" w:hAnsi="Arial" w:cs="Arial"/>
          <w:sz w:val="20"/>
          <w:szCs w:val="20"/>
        </w:rPr>
        <w:t>and</w:t>
      </w:r>
      <w:proofErr w:type="spellEnd"/>
      <w:r w:rsidRPr="00665307">
        <w:rPr>
          <w:rFonts w:ascii="Arial" w:hAnsi="Arial" w:cs="Arial"/>
          <w:sz w:val="20"/>
          <w:szCs w:val="20"/>
        </w:rPr>
        <w:t xml:space="preserve"> </w:t>
      </w:r>
      <w:proofErr w:type="spellStart"/>
      <w:r w:rsidRPr="00665307">
        <w:rPr>
          <w:rFonts w:ascii="Arial" w:hAnsi="Arial" w:cs="Arial"/>
          <w:sz w:val="20"/>
          <w:szCs w:val="20"/>
        </w:rPr>
        <w:t>Support</w:t>
      </w:r>
      <w:proofErr w:type="spellEnd"/>
      <w:r w:rsidRPr="00665307">
        <w:rPr>
          <w:rFonts w:ascii="Arial" w:hAnsi="Arial" w:cs="Arial"/>
          <w:sz w:val="20"/>
          <w:szCs w:val="20"/>
        </w:rPr>
        <w:t>«) licenčni Domino programski opremi proizvajalca HCL.</w:t>
      </w:r>
    </w:p>
    <w:p w14:paraId="0AA6D690" w14:textId="6E2A205D" w:rsidR="00F3139B" w:rsidRDefault="00F3139B"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8" w:name="_Toc87352579"/>
      <w:r w:rsidRPr="00453625">
        <w:t>MERILO</w:t>
      </w:r>
      <w:bookmarkEnd w:id="18"/>
      <w:r w:rsidR="00366428" w:rsidRPr="00453625">
        <w:t xml:space="preserve"> </w:t>
      </w:r>
    </w:p>
    <w:p w14:paraId="75B9C69D" w14:textId="77777777" w:rsidR="00066512" w:rsidRDefault="00066512" w:rsidP="000E4497">
      <w:pPr>
        <w:spacing w:line="260" w:lineRule="exact"/>
        <w:rPr>
          <w:rFonts w:ascii="Arial" w:hAnsi="Arial" w:cs="Arial"/>
          <w:sz w:val="20"/>
          <w:szCs w:val="20"/>
        </w:rPr>
      </w:pPr>
    </w:p>
    <w:p w14:paraId="33F970B3" w14:textId="77777777" w:rsidR="00EC3DEE" w:rsidRPr="00184D08" w:rsidRDefault="00EC3DEE" w:rsidP="000E4497">
      <w:pPr>
        <w:spacing w:line="260" w:lineRule="exact"/>
        <w:ind w:hanging="3554"/>
        <w:jc w:val="both"/>
        <w:rPr>
          <w:rFonts w:ascii="Arial" w:hAnsi="Arial" w:cs="Arial"/>
          <w:b/>
          <w:sz w:val="20"/>
          <w:szCs w:val="20"/>
          <w:u w:val="single"/>
        </w:rPr>
      </w:pPr>
    </w:p>
    <w:p w14:paraId="392B123A" w14:textId="763EFF90"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sidR="00C058FE">
        <w:rPr>
          <w:rFonts w:ascii="Arial" w:hAnsi="Arial" w:cs="Arial"/>
          <w:sz w:val="20"/>
        </w:rPr>
        <w:t xml:space="preserve"> v EUR z DDV</w:t>
      </w:r>
      <w:r w:rsidR="009F756C">
        <w:rPr>
          <w:rFonts w:ascii="Arial" w:hAnsi="Arial" w:cs="Arial"/>
          <w:sz w:val="20"/>
        </w:rPr>
        <w:t xml:space="preserve"> za obdobje štirih let</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7160123F"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w:t>
      </w:r>
      <w:r w:rsidR="009F756C">
        <w:rPr>
          <w:rFonts w:ascii="Arial" w:hAnsi="Arial" w:cs="Arial"/>
          <w:sz w:val="20"/>
        </w:rPr>
        <w:t xml:space="preserve"> za obdobje štirih let</w:t>
      </w:r>
      <w:r w:rsidRPr="004F31DE">
        <w:rPr>
          <w:rFonts w:ascii="Arial" w:hAnsi="Arial" w:cs="Arial"/>
          <w:sz w:val="20"/>
        </w:rPr>
        <w:t>, če pa ponudnik ne obračuna DDV, ker v času oddaje ponudbe ni zavezanec za DDV, se pri tem ponudniku upošteva skupna vrednost brez DDV</w:t>
      </w:r>
      <w:r w:rsidR="009F756C">
        <w:rPr>
          <w:rFonts w:ascii="Arial" w:hAnsi="Arial" w:cs="Arial"/>
          <w:sz w:val="20"/>
        </w:rPr>
        <w:t xml:space="preserve"> za obdobje štirih let</w:t>
      </w:r>
      <w:r w:rsidRPr="004F31DE">
        <w:rPr>
          <w:rFonts w:ascii="Arial" w:hAnsi="Arial" w:cs="Arial"/>
          <w:sz w:val="20"/>
        </w:rPr>
        <w:t>.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1ED9E9B2" w:rsidR="00A159C3" w:rsidRPr="00A03C40" w:rsidRDefault="00A159C3" w:rsidP="00DA5423">
      <w:pPr>
        <w:tabs>
          <w:tab w:val="left" w:pos="0"/>
          <w:tab w:val="left" w:pos="426"/>
        </w:tabs>
        <w:spacing w:line="260" w:lineRule="exact"/>
        <w:jc w:val="both"/>
        <w:rPr>
          <w:rFonts w:ascii="Arial" w:hAnsi="Arial" w:cs="Arial"/>
          <w:sz w:val="20"/>
          <w:shd w:val="clear" w:color="auto" w:fill="FFFFFF"/>
        </w:rPr>
      </w:pPr>
      <w:r w:rsidRPr="00A03C40">
        <w:rPr>
          <w:rFonts w:ascii="Arial" w:hAnsi="Arial" w:cs="Arial"/>
          <w:sz w:val="20"/>
          <w:szCs w:val="20"/>
        </w:rPr>
        <w:t>V primeru, da je pri dveh ali več ponudnikih ponujena enaka in hkrati najnižja skupna vrednost ponudbenega predračuna v EUR z DDV</w:t>
      </w:r>
      <w:r w:rsidR="009F756C">
        <w:rPr>
          <w:rFonts w:ascii="Arial" w:hAnsi="Arial" w:cs="Arial"/>
          <w:sz w:val="20"/>
          <w:szCs w:val="20"/>
        </w:rPr>
        <w:t xml:space="preserve"> za obdobje štirih let</w:t>
      </w:r>
      <w:r w:rsidRPr="00A03C40">
        <w:rPr>
          <w:rFonts w:ascii="Arial" w:hAnsi="Arial" w:cs="Arial"/>
          <w:sz w:val="20"/>
          <w:szCs w:val="20"/>
        </w:rPr>
        <w:t>,</w:t>
      </w:r>
      <w:r w:rsidRPr="00A03C40">
        <w:rPr>
          <w:rFonts w:ascii="Arial" w:hAnsi="Arial" w:cs="Arial"/>
          <w:iCs/>
          <w:sz w:val="20"/>
          <w:szCs w:val="20"/>
        </w:rPr>
        <w:t xml:space="preserve"> bo naročnik </w:t>
      </w:r>
      <w:r w:rsidRPr="00A03C40">
        <w:rPr>
          <w:rFonts w:ascii="Arial" w:hAnsi="Arial" w:cs="Arial"/>
          <w:noProof/>
          <w:sz w:val="20"/>
          <w:szCs w:val="24"/>
        </w:rPr>
        <w:t xml:space="preserve">uporabil sekundarno merilo, in sicer </w:t>
      </w:r>
      <w:r w:rsidR="009F756C">
        <w:rPr>
          <w:rFonts w:ascii="Arial" w:hAnsi="Arial" w:cs="Arial"/>
          <w:noProof/>
          <w:sz w:val="20"/>
          <w:szCs w:val="24"/>
        </w:rPr>
        <w:t>ponujeno vrednost</w:t>
      </w:r>
      <w:r w:rsidR="00F929A6">
        <w:rPr>
          <w:rFonts w:ascii="Arial" w:hAnsi="Arial" w:cs="Arial"/>
          <w:noProof/>
          <w:sz w:val="20"/>
          <w:szCs w:val="24"/>
        </w:rPr>
        <w:t xml:space="preserve"> postavke </w:t>
      </w:r>
      <w:r w:rsidR="009F756C">
        <w:rPr>
          <w:rFonts w:ascii="Arial" w:hAnsi="Arial" w:cs="Arial"/>
          <w:noProof/>
          <w:sz w:val="20"/>
          <w:szCs w:val="24"/>
        </w:rPr>
        <w:t>(I) pod zaporedno št. 3</w:t>
      </w:r>
      <w:r w:rsidR="00F929A6">
        <w:rPr>
          <w:rFonts w:ascii="Arial" w:hAnsi="Arial" w:cs="Arial"/>
          <w:noProof/>
          <w:sz w:val="20"/>
          <w:szCs w:val="24"/>
        </w:rPr>
        <w:t xml:space="preserve"> ponudbenega predračuna – </w:t>
      </w:r>
      <w:r w:rsidR="009F756C">
        <w:rPr>
          <w:rFonts w:ascii="Arial" w:hAnsi="Arial" w:cs="Arial"/>
          <w:noProof/>
          <w:sz w:val="20"/>
          <w:szCs w:val="24"/>
        </w:rPr>
        <w:t>skupno vrednost v EUR z DDV za obdobje 12 mesecev za četrto leto</w:t>
      </w:r>
      <w:r w:rsidR="00132795" w:rsidRPr="00A03C40">
        <w:rPr>
          <w:rFonts w:ascii="Arial" w:hAnsi="Arial" w:cs="Arial"/>
          <w:noProof/>
          <w:sz w:val="20"/>
          <w:szCs w:val="24"/>
        </w:rPr>
        <w:t>.</w:t>
      </w:r>
      <w:r w:rsidRPr="00A03C40">
        <w:rPr>
          <w:rFonts w:ascii="Arial" w:hAnsi="Arial" w:cs="Arial"/>
          <w:noProof/>
          <w:sz w:val="20"/>
          <w:szCs w:val="24"/>
        </w:rPr>
        <w:t xml:space="preserve"> Torej bo v tem primeru med ponudbama oz. ponudbami z </w:t>
      </w:r>
      <w:r w:rsidRPr="00A03C40">
        <w:rPr>
          <w:rFonts w:ascii="Arial" w:hAnsi="Arial" w:cs="Arial"/>
          <w:sz w:val="20"/>
          <w:szCs w:val="20"/>
        </w:rPr>
        <w:t>enako in hkrati najnižjo skupno vrednostjo ponudbenega predračuna v EUR z DDV</w:t>
      </w:r>
      <w:r w:rsidR="009F756C">
        <w:rPr>
          <w:rFonts w:ascii="Arial" w:hAnsi="Arial" w:cs="Arial"/>
          <w:sz w:val="20"/>
          <w:szCs w:val="20"/>
        </w:rPr>
        <w:t xml:space="preserve"> za obdobje </w:t>
      </w:r>
      <w:r w:rsidR="00734B74">
        <w:rPr>
          <w:rFonts w:ascii="Arial" w:hAnsi="Arial" w:cs="Arial"/>
          <w:sz w:val="20"/>
          <w:szCs w:val="20"/>
        </w:rPr>
        <w:t>štirih let</w:t>
      </w:r>
      <w:r w:rsidRPr="00A03C40">
        <w:rPr>
          <w:rFonts w:ascii="Arial" w:hAnsi="Arial" w:cs="Arial"/>
          <w:noProof/>
          <w:sz w:val="20"/>
          <w:szCs w:val="24"/>
        </w:rPr>
        <w:t xml:space="preserve">, </w:t>
      </w:r>
      <w:r w:rsidR="00F929A6">
        <w:rPr>
          <w:rFonts w:ascii="Arial" w:hAnsi="Arial" w:cs="Arial"/>
          <w:noProof/>
          <w:sz w:val="20"/>
          <w:szCs w:val="24"/>
        </w:rPr>
        <w:t xml:space="preserve">kot najugodnješa štela ponudba z nižjo ceno </w:t>
      </w:r>
      <w:r w:rsidR="009F756C">
        <w:rPr>
          <w:rFonts w:ascii="Arial" w:hAnsi="Arial" w:cs="Arial"/>
          <w:noProof/>
          <w:sz w:val="20"/>
          <w:szCs w:val="24"/>
        </w:rPr>
        <w:t>postavke (I) pod zaporedno št. 3 ponudbenega predračuna - skupna vrednost v EUR z DDV za obdobje 12 mesecev za četrto leto</w:t>
      </w:r>
      <w:r w:rsidR="00F929A6" w:rsidRPr="00A03C40">
        <w:rPr>
          <w:rFonts w:ascii="Arial" w:hAnsi="Arial" w:cs="Arial"/>
          <w:noProof/>
          <w:sz w:val="20"/>
          <w:szCs w:val="24"/>
        </w:rPr>
        <w:t>.</w:t>
      </w:r>
    </w:p>
    <w:p w14:paraId="55697A3C" w14:textId="77777777" w:rsidR="00A159C3" w:rsidRPr="00A03C40" w:rsidRDefault="00A159C3" w:rsidP="00DA5423">
      <w:pPr>
        <w:spacing w:line="260" w:lineRule="exact"/>
        <w:rPr>
          <w:rFonts w:ascii="Arial" w:hAnsi="Arial" w:cs="Arial"/>
          <w:sz w:val="20"/>
          <w:szCs w:val="20"/>
        </w:rPr>
      </w:pPr>
    </w:p>
    <w:p w14:paraId="3E3BA71D" w14:textId="4ACCFC07" w:rsidR="00E93ADC" w:rsidRPr="00A03C40" w:rsidRDefault="00E93ADC" w:rsidP="00DA5423">
      <w:pPr>
        <w:spacing w:line="260" w:lineRule="exact"/>
        <w:jc w:val="both"/>
        <w:rPr>
          <w:rFonts w:ascii="Arial" w:hAnsi="Arial" w:cs="Arial"/>
          <w:sz w:val="20"/>
          <w:szCs w:val="20"/>
        </w:rPr>
      </w:pPr>
      <w:r w:rsidRPr="00A03C40">
        <w:rPr>
          <w:rFonts w:ascii="Arial" w:hAnsi="Arial" w:cs="Arial"/>
          <w:sz w:val="20"/>
          <w:szCs w:val="20"/>
        </w:rPr>
        <w:t>V primeru, da dva ali več ponudnikov ponudijo enako skupno vrednost</w:t>
      </w:r>
      <w:r w:rsidR="00F929A6">
        <w:rPr>
          <w:rFonts w:ascii="Arial" w:hAnsi="Arial" w:cs="Arial"/>
          <w:sz w:val="20"/>
          <w:szCs w:val="20"/>
        </w:rPr>
        <w:t xml:space="preserve"> </w:t>
      </w:r>
      <w:r w:rsidR="00F929A6" w:rsidRPr="00A03C40">
        <w:rPr>
          <w:rFonts w:ascii="Arial" w:hAnsi="Arial" w:cs="Arial"/>
          <w:sz w:val="20"/>
          <w:szCs w:val="20"/>
        </w:rPr>
        <w:t>ponudbenega predračuna v EUR z DDV</w:t>
      </w:r>
      <w:r w:rsidR="00F929A6">
        <w:rPr>
          <w:rFonts w:ascii="Arial" w:hAnsi="Arial" w:cs="Arial"/>
          <w:sz w:val="20"/>
          <w:szCs w:val="20"/>
        </w:rPr>
        <w:t xml:space="preserve"> </w:t>
      </w:r>
      <w:r w:rsidR="00734B74">
        <w:rPr>
          <w:rFonts w:ascii="Arial" w:hAnsi="Arial" w:cs="Arial"/>
          <w:sz w:val="20"/>
          <w:szCs w:val="20"/>
        </w:rPr>
        <w:t xml:space="preserve">za obdobje štirih let </w:t>
      </w:r>
      <w:r w:rsidR="00F929A6">
        <w:rPr>
          <w:rFonts w:ascii="Arial" w:hAnsi="Arial" w:cs="Arial"/>
          <w:sz w:val="20"/>
          <w:szCs w:val="20"/>
        </w:rPr>
        <w:t>ter enako</w:t>
      </w:r>
      <w:r w:rsidR="008C6B21">
        <w:rPr>
          <w:rFonts w:ascii="Arial" w:hAnsi="Arial" w:cs="Arial"/>
          <w:sz w:val="20"/>
          <w:szCs w:val="20"/>
        </w:rPr>
        <w:t xml:space="preserve"> skupno vrednost</w:t>
      </w:r>
      <w:r w:rsidR="00F929A6">
        <w:rPr>
          <w:rFonts w:ascii="Arial" w:hAnsi="Arial" w:cs="Arial"/>
          <w:sz w:val="20"/>
          <w:szCs w:val="20"/>
        </w:rPr>
        <w:t xml:space="preserve"> </w:t>
      </w:r>
      <w:r w:rsidR="008C6B21">
        <w:rPr>
          <w:rFonts w:ascii="Arial" w:hAnsi="Arial" w:cs="Arial"/>
          <w:noProof/>
          <w:sz w:val="20"/>
          <w:szCs w:val="24"/>
        </w:rPr>
        <w:t>v EUR z DDV za obdobje 12 mesecev za četrto leto</w:t>
      </w:r>
      <w:r w:rsidRPr="00A03C40">
        <w:rPr>
          <w:rFonts w:ascii="Arial" w:hAnsi="Arial" w:cs="Arial"/>
          <w:sz w:val="20"/>
          <w:szCs w:val="20"/>
        </w:rPr>
        <w:t>, bo naročnik z navedenima</w:t>
      </w:r>
      <w:r w:rsidR="000B6AA6" w:rsidRPr="00A03C40">
        <w:rPr>
          <w:rFonts w:ascii="Arial" w:hAnsi="Arial" w:cs="Arial"/>
          <w:sz w:val="20"/>
          <w:szCs w:val="20"/>
        </w:rPr>
        <w:t xml:space="preserve"> ponudnikoma</w:t>
      </w:r>
      <w:r w:rsidRPr="00A03C40">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3D0DB902"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4A7E1976" w:rsidR="000B6AA6"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2A396F6" w14:textId="14E17FC6" w:rsidR="000E4497" w:rsidRDefault="000E4497"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29EF9CDB" w14:textId="77777777" w:rsidR="000E4497" w:rsidRPr="00F20789" w:rsidRDefault="000E4497"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9" w:name="_Toc87352580"/>
      <w:r w:rsidRPr="00F20789">
        <w:lastRenderedPageBreak/>
        <w:t>IZDELAVA PONUDBE</w:t>
      </w:r>
      <w:bookmarkEnd w:id="19"/>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0" w:name="_Toc87352581"/>
      <w:r w:rsidRPr="00F20789">
        <w:t xml:space="preserve">Priprava </w:t>
      </w:r>
      <w:r w:rsidRPr="000D1D22">
        <w:t>in oddaja ponudbe v sistem e-JN</w:t>
      </w:r>
      <w:bookmarkEnd w:id="20"/>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 xml:space="preserve">a št. </w:t>
      </w:r>
      <w:r w:rsidR="00390416">
        <w:rPr>
          <w:rFonts w:ascii="Arial" w:eastAsia="Calibri" w:hAnsi="Arial"/>
          <w:b/>
          <w:sz w:val="20"/>
          <w:lang w:eastAsia="en-US"/>
        </w:rPr>
        <w:t>3</w:t>
      </w:r>
      <w:r w:rsidRPr="00F902CC">
        <w:rPr>
          <w:rFonts w:ascii="Arial" w:eastAsia="Calibri" w:hAnsi="Arial"/>
          <w:b/>
          <w:sz w:val="20"/>
          <w:lang w:eastAsia="en-US"/>
        </w:rPr>
        <w:t xml:space="preserve">.2)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3D31F5">
      <w:pPr>
        <w:pStyle w:val="Odstavekseznama"/>
        <w:spacing w:after="240"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1" w:name="_Toc87352582"/>
      <w:r w:rsidRPr="00A03C40">
        <w:t>Ponudbeni predračun</w:t>
      </w:r>
      <w:bookmarkEnd w:id="21"/>
    </w:p>
    <w:p w14:paraId="62FA0842" w14:textId="77777777" w:rsidR="00FA092A" w:rsidRPr="00556F6B" w:rsidRDefault="00FA092A" w:rsidP="00DA5423">
      <w:pPr>
        <w:pStyle w:val="Odstavekseznama"/>
        <w:keepNext/>
        <w:spacing w:line="260" w:lineRule="exact"/>
        <w:ind w:left="0"/>
        <w:rPr>
          <w:rFonts w:cs="Arial"/>
          <w:szCs w:val="20"/>
        </w:rPr>
      </w:pPr>
    </w:p>
    <w:p w14:paraId="2D1BAFA2" w14:textId="5287A7AE"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naslednja obrazca</w:t>
      </w:r>
      <w:r w:rsidRPr="009A04C7">
        <w:rPr>
          <w:rFonts w:ascii="Arial" w:hAnsi="Arial" w:cs="Arial"/>
          <w:sz w:val="20"/>
          <w:szCs w:val="20"/>
        </w:rPr>
        <w:t>:</w:t>
      </w:r>
    </w:p>
    <w:p w14:paraId="1A2DA3A9" w14:textId="7D6B7F76"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F902CC" w:rsidRPr="009A04C7">
        <w:rPr>
          <w:rFonts w:ascii="Arial" w:hAnsi="Arial" w:cs="Arial"/>
          <w:sz w:val="20"/>
          <w:szCs w:val="20"/>
        </w:rPr>
        <w:t xml:space="preserve"> </w:t>
      </w:r>
      <w:r w:rsidRPr="009A04C7">
        <w:rPr>
          <w:rFonts w:ascii="Arial" w:hAnsi="Arial" w:cs="Arial"/>
          <w:sz w:val="20"/>
          <w:szCs w:val="20"/>
        </w:rPr>
        <w:t xml:space="preserve">(Priloga št. </w:t>
      </w:r>
      <w:r w:rsidR="00390416">
        <w:rPr>
          <w:rFonts w:ascii="Arial" w:hAnsi="Arial" w:cs="Arial"/>
          <w:sz w:val="20"/>
          <w:szCs w:val="20"/>
        </w:rPr>
        <w:t>3</w:t>
      </w:r>
      <w:r w:rsidRPr="009A04C7">
        <w:rPr>
          <w:rFonts w:ascii="Arial" w:hAnsi="Arial" w:cs="Arial"/>
          <w:sz w:val="20"/>
          <w:szCs w:val="20"/>
        </w:rPr>
        <w:t>.1),</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4E3B837B"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C2FD7A7" w14:textId="6E8BE058" w:rsidR="00F42361" w:rsidRDefault="00F42361" w:rsidP="00DA5423">
      <w:pPr>
        <w:spacing w:line="260" w:lineRule="exact"/>
        <w:jc w:val="both"/>
        <w:rPr>
          <w:rFonts w:ascii="Arial" w:hAnsi="Arial" w:cs="Arial"/>
          <w:sz w:val="20"/>
          <w:szCs w:val="20"/>
        </w:rPr>
      </w:pPr>
    </w:p>
    <w:p w14:paraId="2E827480" w14:textId="77777777" w:rsidR="00445F60" w:rsidRPr="00B25F10" w:rsidRDefault="00445F60" w:rsidP="00445F60">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01224383" w14:textId="77777777" w:rsidR="00445F60" w:rsidRDefault="00445F60" w:rsidP="00DA5423">
      <w:pPr>
        <w:spacing w:line="260" w:lineRule="exact"/>
        <w:jc w:val="both"/>
        <w:rPr>
          <w:rFonts w:ascii="Arial" w:eastAsia="Calibri" w:hAnsi="Arial"/>
          <w:sz w:val="20"/>
          <w:lang w:eastAsia="en-US"/>
        </w:rPr>
      </w:pPr>
    </w:p>
    <w:p w14:paraId="673CABA6" w14:textId="1E0356B6" w:rsidR="00FA092A" w:rsidRPr="00714CF6" w:rsidRDefault="00FA092A" w:rsidP="00DA5423">
      <w:pPr>
        <w:spacing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9743B1">
      <w:pPr>
        <w:pStyle w:val="Odstavekseznama"/>
        <w:spacing w:after="240"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2" w:name="_Toc87352583"/>
      <w:r w:rsidRPr="00680348">
        <w:t>Obrazec »ESPD« za vse gospodarske subjekte</w:t>
      </w:r>
      <w:bookmarkEnd w:id="22"/>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1DB81EF3" w14:textId="77777777" w:rsidR="0011700D" w:rsidRDefault="0011700D" w:rsidP="00DA5423">
      <w:pPr>
        <w:spacing w:line="260" w:lineRule="exact"/>
        <w:jc w:val="both"/>
        <w:rPr>
          <w:rFonts w:ascii="Arial" w:hAnsi="Arial" w:cs="Arial"/>
          <w:bCs/>
          <w:sz w:val="20"/>
          <w:szCs w:val="20"/>
        </w:rPr>
      </w:pPr>
    </w:p>
    <w:p w14:paraId="28E378DC" w14:textId="5409F991"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1F3CDA">
        <w:rPr>
          <w:rFonts w:ascii="Arial" w:eastAsia="Calibri" w:hAnsi="Arial" w:cs="Arial"/>
          <w:sz w:val="20"/>
          <w:szCs w:val="20"/>
          <w:lang w:eastAsia="en-US"/>
        </w:rPr>
        <w:t xml:space="preserve">. </w:t>
      </w:r>
    </w:p>
    <w:bookmarkEnd w:id="25"/>
    <w:p w14:paraId="6F2B515B" w14:textId="77777777" w:rsidR="0011700D" w:rsidRDefault="0011700D" w:rsidP="00DA5423">
      <w:pPr>
        <w:spacing w:line="260" w:lineRule="exact"/>
        <w:jc w:val="both"/>
        <w:rPr>
          <w:rFonts w:ascii="Arial" w:eastAsia="Calibri" w:hAnsi="Arial" w:cs="Arial"/>
          <w:sz w:val="20"/>
          <w:szCs w:val="20"/>
          <w:lang w:eastAsia="en-US"/>
        </w:rPr>
      </w:pPr>
    </w:p>
    <w:p w14:paraId="447F6047" w14:textId="6B09B9D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7" w:name="_Toc87352584"/>
      <w:r w:rsidRPr="003246BC">
        <w:t>Ponudbena dokumentacija</w:t>
      </w:r>
      <w:bookmarkEnd w:id="27"/>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8" w:name="_Toc87352585"/>
      <w:r w:rsidRPr="0063214F">
        <w:lastRenderedPageBreak/>
        <w:t xml:space="preserve">Izpolnjene izjave, </w:t>
      </w:r>
      <w:bookmarkStart w:id="29" w:name="_Hlk480409356"/>
      <w:r w:rsidRPr="0063214F">
        <w:t>obrazce oz. dokumente</w:t>
      </w:r>
      <w:bookmarkEnd w:id="29"/>
      <w:bookmarkEnd w:id="28"/>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230ED8FA"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D36252">
        <w:rPr>
          <w:rFonts w:ascii="Arial" w:hAnsi="Arial" w:cs="Arial"/>
          <w:b w:val="0"/>
          <w:sz w:val="20"/>
          <w:szCs w:val="20"/>
        </w:rPr>
        <w:t xml:space="preserve"> s specifikacijo</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3BB16F39" w14:textId="7D64BD6E" w:rsidR="00EF24D4" w:rsidRPr="006C3F51" w:rsidRDefault="00EF24D4" w:rsidP="004B4BD5">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0" w:name="_Toc87352586"/>
      <w:r w:rsidRPr="0063214F">
        <w:t>Druga dokazila</w:t>
      </w:r>
      <w:bookmarkEnd w:id="30"/>
    </w:p>
    <w:p w14:paraId="056FBDB3" w14:textId="1B0D0E85" w:rsidR="00F47749" w:rsidRPr="0038535B" w:rsidRDefault="0038535B" w:rsidP="0038535B">
      <w:pPr>
        <w:pStyle w:val="Naslov4"/>
        <w:spacing w:before="0" w:after="0" w:line="260" w:lineRule="exact"/>
        <w:ind w:left="709" w:hanging="283"/>
        <w:jc w:val="both"/>
        <w:rPr>
          <w:rFonts w:ascii="Arial" w:hAnsi="Arial"/>
          <w:b w:val="0"/>
          <w:sz w:val="20"/>
        </w:rPr>
      </w:pPr>
      <w:r w:rsidRPr="0038535B">
        <w:rPr>
          <w:rFonts w:ascii="Arial" w:hAnsi="Arial"/>
          <w:b w:val="0"/>
          <w:sz w:val="20"/>
        </w:rPr>
        <w:t>Veljavna izjava ali drug dokument proizvajalca ali njegovega principala, ki izkazuje, da je ponudnik pooblaščen in usposobljen za prodajo naročnine in podpore (»</w:t>
      </w:r>
      <w:proofErr w:type="spellStart"/>
      <w:r w:rsidRPr="0038535B">
        <w:rPr>
          <w:rFonts w:ascii="Arial" w:hAnsi="Arial"/>
          <w:b w:val="0"/>
          <w:sz w:val="20"/>
        </w:rPr>
        <w:t>Subscription</w:t>
      </w:r>
      <w:proofErr w:type="spellEnd"/>
      <w:r w:rsidRPr="0038535B">
        <w:rPr>
          <w:rFonts w:ascii="Arial" w:hAnsi="Arial"/>
          <w:b w:val="0"/>
          <w:sz w:val="20"/>
        </w:rPr>
        <w:t xml:space="preserve"> </w:t>
      </w:r>
      <w:proofErr w:type="spellStart"/>
      <w:r w:rsidRPr="0038535B">
        <w:rPr>
          <w:rFonts w:ascii="Arial" w:hAnsi="Arial"/>
          <w:b w:val="0"/>
          <w:sz w:val="20"/>
        </w:rPr>
        <w:t>and</w:t>
      </w:r>
      <w:proofErr w:type="spellEnd"/>
      <w:r w:rsidRPr="0038535B">
        <w:rPr>
          <w:rFonts w:ascii="Arial" w:hAnsi="Arial"/>
          <w:b w:val="0"/>
          <w:sz w:val="20"/>
        </w:rPr>
        <w:t xml:space="preserve"> </w:t>
      </w:r>
      <w:proofErr w:type="spellStart"/>
      <w:r w:rsidRPr="0038535B">
        <w:rPr>
          <w:rFonts w:ascii="Arial" w:hAnsi="Arial"/>
          <w:b w:val="0"/>
          <w:sz w:val="20"/>
        </w:rPr>
        <w:t>Support</w:t>
      </w:r>
      <w:proofErr w:type="spellEnd"/>
      <w:r w:rsidRPr="0038535B">
        <w:rPr>
          <w:rFonts w:ascii="Arial" w:hAnsi="Arial"/>
          <w:b w:val="0"/>
          <w:sz w:val="20"/>
        </w:rPr>
        <w:t>«) licenčni Domino programski opremi proizvajalca HCL</w:t>
      </w:r>
      <w:r>
        <w:rPr>
          <w:rFonts w:ascii="Arial" w:hAnsi="Arial"/>
          <w:b w:val="0"/>
          <w:sz w:val="20"/>
        </w:rPr>
        <w:t>, skladno s točko 8.2.2</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F83AB5" w:rsidRDefault="001726DE" w:rsidP="006C3F51">
      <w:pPr>
        <w:pStyle w:val="Naslov3"/>
        <w:spacing w:before="0" w:after="0" w:line="260" w:lineRule="exact"/>
      </w:pPr>
      <w:bookmarkStart w:id="31" w:name="_Toc87352587"/>
      <w:r w:rsidRPr="00F83AB5">
        <w:t>Dokazila za podizvajalc</w:t>
      </w:r>
      <w:r w:rsidR="004906DD" w:rsidRPr="00F83AB5">
        <w:t>a</w:t>
      </w:r>
      <w:bookmarkEnd w:id="31"/>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2" w:name="_Toc77231279"/>
      <w:bookmarkStart w:id="33" w:name="_Toc77235929"/>
      <w:bookmarkStart w:id="34" w:name="_Toc87352588"/>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2"/>
      <w:bookmarkEnd w:id="33"/>
      <w:bookmarkEnd w:id="34"/>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8AFE295" w:rsidR="007865CA" w:rsidRPr="00F83AB5" w:rsidRDefault="007865CA"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10844D16"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 </w:t>
      </w:r>
      <w:r w:rsidR="001309C4" w:rsidRPr="00A57BB0">
        <w:rPr>
          <w:rFonts w:ascii="Arial" w:hAnsi="Arial" w:cs="Arial"/>
          <w:b w:val="0"/>
          <w:sz w:val="20"/>
          <w:szCs w:val="20"/>
        </w:rPr>
        <w:t>5</w:t>
      </w:r>
      <w:r w:rsidR="002D6D1E" w:rsidRPr="00F83AB5">
        <w:rPr>
          <w:rFonts w:ascii="Arial" w:hAnsi="Arial" w:cs="Arial"/>
          <w:b w:val="0"/>
          <w:sz w:val="20"/>
          <w:szCs w:val="20"/>
        </w:rPr>
        <w:t xml:space="preserve"> </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5" w:name="_Toc87352589"/>
      <w:r w:rsidRPr="002808ED">
        <w:t>Dokazila za drugi subjekt</w:t>
      </w:r>
      <w:bookmarkEnd w:id="35"/>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6" w:name="_Toc77231281"/>
      <w:bookmarkStart w:id="37" w:name="_Toc77235931"/>
      <w:bookmarkStart w:id="38" w:name="_Toc8735259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6"/>
      <w:bookmarkEnd w:id="37"/>
      <w:bookmarkEnd w:id="38"/>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39" w:name="_Toc87352591"/>
      <w:r w:rsidRPr="00453625">
        <w:t>Druga določila za pripravo ponudbe</w:t>
      </w:r>
      <w:bookmarkEnd w:id="39"/>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0" w:name="_Toc87352592"/>
      <w:r w:rsidRPr="00C879F3">
        <w:t>Jezik</w:t>
      </w:r>
      <w:bookmarkEnd w:id="40"/>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77777777"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1" w:name="_Toc87352593"/>
      <w:r w:rsidRPr="003246BC">
        <w:t>Veljavnost ponudbe</w:t>
      </w:r>
      <w:bookmarkEnd w:id="41"/>
    </w:p>
    <w:p w14:paraId="41E53AE1" w14:textId="77777777" w:rsidR="00137B10" w:rsidRPr="003246BC" w:rsidRDefault="00137B10" w:rsidP="00DA5423">
      <w:pPr>
        <w:spacing w:line="260" w:lineRule="exact"/>
        <w:jc w:val="both"/>
        <w:rPr>
          <w:rFonts w:ascii="Arial" w:hAnsi="Arial" w:cs="Arial"/>
          <w:sz w:val="20"/>
          <w:szCs w:val="20"/>
        </w:rPr>
      </w:pPr>
    </w:p>
    <w:p w14:paraId="12109319" w14:textId="0FAD5A49"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vključno </w:t>
      </w:r>
      <w:r w:rsidR="002E61F5" w:rsidRPr="002E61F5">
        <w:rPr>
          <w:rFonts w:ascii="Arial" w:hAnsi="Arial" w:cs="Arial"/>
          <w:b/>
          <w:bCs/>
          <w:sz w:val="20"/>
          <w:szCs w:val="20"/>
        </w:rPr>
        <w:t>28</w:t>
      </w:r>
      <w:r w:rsidR="00BF7DA1" w:rsidRPr="002E61F5">
        <w:rPr>
          <w:rFonts w:ascii="Arial" w:hAnsi="Arial" w:cs="Arial"/>
          <w:b/>
          <w:bCs/>
          <w:sz w:val="20"/>
          <w:szCs w:val="20"/>
        </w:rPr>
        <w:t>. </w:t>
      </w:r>
      <w:r w:rsidR="002E61F5" w:rsidRPr="002E61F5">
        <w:rPr>
          <w:rFonts w:ascii="Arial" w:hAnsi="Arial" w:cs="Arial"/>
          <w:b/>
          <w:bCs/>
          <w:sz w:val="20"/>
          <w:szCs w:val="20"/>
        </w:rPr>
        <w:t>6</w:t>
      </w:r>
      <w:r w:rsidR="00DD40EA" w:rsidRPr="002E61F5">
        <w:rPr>
          <w:rFonts w:ascii="Arial" w:hAnsi="Arial" w:cs="Arial"/>
          <w:b/>
          <w:bCs/>
          <w:sz w:val="20"/>
          <w:szCs w:val="20"/>
        </w:rPr>
        <w:t>. 202</w:t>
      </w:r>
      <w:r w:rsidR="00BF7DA1" w:rsidRPr="002E61F5">
        <w:rPr>
          <w:rFonts w:ascii="Arial" w:hAnsi="Arial" w:cs="Arial"/>
          <w:b/>
          <w:bCs/>
          <w:sz w:val="20"/>
          <w:szCs w:val="20"/>
        </w:rPr>
        <w:t>2</w:t>
      </w:r>
      <w:r w:rsidR="00EF5577" w:rsidRPr="003246BC">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77777777" w:rsidR="007C5E86" w:rsidRPr="003246BC" w:rsidRDefault="007C5E86" w:rsidP="005D5BD1">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11FB606B" w14:textId="77777777" w:rsidR="00C7328B" w:rsidRPr="003246BC" w:rsidRDefault="00C7328B" w:rsidP="00DA5423">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42" w:name="_Toc87352594"/>
      <w:r w:rsidRPr="003246BC">
        <w:t>Skupna ponudba</w:t>
      </w:r>
      <w:bookmarkEnd w:id="42"/>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50D8D4A2" w14:textId="77777777" w:rsidR="007350EB" w:rsidRPr="00ED4593" w:rsidRDefault="008570B0" w:rsidP="007350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7350EB" w:rsidRPr="00ED4593">
        <w:rPr>
          <w:rFonts w:ascii="Arial" w:hAnsi="Arial" w:cs="Arial"/>
          <w:b w:val="0"/>
          <w:bCs w:val="0"/>
          <w:color w:val="000000" w:themeColor="text1"/>
          <w:sz w:val="20"/>
          <w:szCs w:val="20"/>
        </w:rPr>
        <w:t xml:space="preserve">Ostale pogoje iz točke 8.2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40F346AB"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prilogi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3" w:name="_Toc87352595"/>
      <w:r w:rsidRPr="00453625">
        <w:t>Ponudba s podizvajalci</w:t>
      </w:r>
      <w:bookmarkEnd w:id="43"/>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Pr="005D5BD1"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Ponudnik lahko del javnega naročila odda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vendar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ne sme oddati celotnega javnega naročila, pri čemer mu podizvajalca ni potrebno prijaviti. </w:t>
      </w:r>
    </w:p>
    <w:p w14:paraId="7188E80B" w14:textId="77777777" w:rsidR="00E47A3A" w:rsidRPr="005D5BD1" w:rsidRDefault="00E47A3A"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lastRenderedPageBreak/>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0A2783CA"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44" w:name="_Toc87352596"/>
      <w:r w:rsidRPr="004F31DE">
        <w:t>Uporaba zmogljivosti drugih subjektov</w:t>
      </w:r>
      <w:bookmarkEnd w:id="44"/>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5" w:name="_Toc87352597"/>
      <w:r w:rsidRPr="00A031C2">
        <w:t>T</w:t>
      </w:r>
      <w:r w:rsidR="00AA4BA5" w:rsidRPr="00A031C2">
        <w:t>uj</w:t>
      </w:r>
      <w:r w:rsidRPr="00A031C2">
        <w:t>i gospodarski subjekti</w:t>
      </w:r>
      <w:bookmarkEnd w:id="45"/>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46" w:name="_Toc62631373"/>
      <w:bookmarkStart w:id="47" w:name="_Toc62632283"/>
      <w:bookmarkStart w:id="48" w:name="_Toc62649976"/>
      <w:bookmarkStart w:id="49" w:name="_Toc87352598"/>
      <w:r w:rsidRPr="007D0264">
        <w:rPr>
          <w:rFonts w:eastAsia="Calibri" w:cs="Arial"/>
          <w:szCs w:val="20"/>
        </w:rPr>
        <w:lastRenderedPageBreak/>
        <w:t>Variantne ponudbe</w:t>
      </w:r>
      <w:bookmarkEnd w:id="46"/>
      <w:bookmarkEnd w:id="47"/>
      <w:bookmarkEnd w:id="48"/>
      <w:bookmarkEnd w:id="49"/>
    </w:p>
    <w:p w14:paraId="2CEF06B8" w14:textId="77777777" w:rsidR="00E40681" w:rsidRDefault="00E40681" w:rsidP="00E40681">
      <w:pPr>
        <w:spacing w:line="276" w:lineRule="auto"/>
        <w:jc w:val="both"/>
        <w:rPr>
          <w:rFonts w:ascii="Arial" w:hAnsi="Arial" w:cs="Arial"/>
          <w:sz w:val="20"/>
          <w:szCs w:val="20"/>
        </w:rPr>
      </w:pPr>
    </w:p>
    <w:p w14:paraId="1B9646EA" w14:textId="4CCE99CC" w:rsidR="00497757" w:rsidRPr="00453625" w:rsidRDefault="00497757" w:rsidP="00E40681">
      <w:pPr>
        <w:spacing w:after="240" w:line="276" w:lineRule="auto"/>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33A99B93" w14:textId="77777777" w:rsidR="000D6492" w:rsidRPr="00453625" w:rsidRDefault="000D0C3F" w:rsidP="005D5BD1">
      <w:pPr>
        <w:pStyle w:val="Naslov1"/>
        <w:spacing w:before="0" w:line="260" w:lineRule="exact"/>
      </w:pPr>
      <w:bookmarkStart w:id="50" w:name="_Toc87352599"/>
      <w:r w:rsidRPr="00453625">
        <w:t>OSTALA DOLOČILA V ZVEZI S POSTOPKOM JAVNEGA NAROČILA</w:t>
      </w:r>
      <w:bookmarkEnd w:id="50"/>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51" w:name="_Toc87352600"/>
      <w:r w:rsidRPr="00453625">
        <w:t>Obvestilo o odločitvi o oddaji naročila</w:t>
      </w:r>
      <w:bookmarkEnd w:id="51"/>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52" w:name="_Toc87352601"/>
      <w:r w:rsidRPr="00453625">
        <w:t>Sklenitev pogodbe</w:t>
      </w:r>
      <w:bookmarkEnd w:id="52"/>
    </w:p>
    <w:p w14:paraId="054AF9B1" w14:textId="77777777" w:rsidR="00876D6B" w:rsidRPr="00453625" w:rsidRDefault="00876D6B" w:rsidP="00DA5423">
      <w:pPr>
        <w:spacing w:line="260" w:lineRule="exact"/>
        <w:jc w:val="both"/>
        <w:rPr>
          <w:rFonts w:ascii="Arial" w:hAnsi="Arial" w:cs="Arial"/>
          <w:sz w:val="20"/>
          <w:szCs w:val="20"/>
        </w:rPr>
      </w:pPr>
    </w:p>
    <w:p w14:paraId="2859A2A4" w14:textId="79FB096E"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7B3896">
        <w:rPr>
          <w:rFonts w:ascii="Arial" w:hAnsi="Arial" w:cs="Arial"/>
          <w:sz w:val="20"/>
          <w:szCs w:val="20"/>
        </w:rPr>
        <w:t xml:space="preserve">izvedbo predmeta javnega naročila. </w:t>
      </w:r>
    </w:p>
    <w:p w14:paraId="0EDEBF40" w14:textId="77777777" w:rsidR="00221FFA" w:rsidRDefault="00221FFA" w:rsidP="00221FFA">
      <w:pPr>
        <w:spacing w:line="276" w:lineRule="auto"/>
        <w:jc w:val="both"/>
        <w:rPr>
          <w:rFonts w:ascii="Arial" w:hAnsi="Arial" w:cs="Arial"/>
          <w:sz w:val="20"/>
          <w:szCs w:val="20"/>
          <w:highlight w:val="yellow"/>
          <w:lang w:eastAsia="en-US"/>
        </w:rPr>
      </w:pPr>
    </w:p>
    <w:p w14:paraId="125BBAB1" w14:textId="77777777" w:rsidR="00221FFA" w:rsidRPr="008D3AD2" w:rsidRDefault="00221FFA" w:rsidP="00221FFA">
      <w:pPr>
        <w:spacing w:line="260" w:lineRule="exact"/>
        <w:jc w:val="both"/>
        <w:rPr>
          <w:rFonts w:ascii="Arial" w:hAnsi="Arial" w:cs="Arial"/>
          <w:sz w:val="20"/>
          <w:szCs w:val="20"/>
        </w:rPr>
      </w:pPr>
      <w:r w:rsidRPr="004C16E7">
        <w:rPr>
          <w:rFonts w:ascii="Arial" w:hAnsi="Arial" w:cs="Arial"/>
          <w:sz w:val="20"/>
          <w:szCs w:val="20"/>
        </w:rPr>
        <w:t xml:space="preserve">Naročnik bo z izbranim ponudnikom – </w:t>
      </w:r>
      <w:r>
        <w:rPr>
          <w:rFonts w:ascii="Arial" w:hAnsi="Arial" w:cs="Arial"/>
          <w:sz w:val="20"/>
          <w:szCs w:val="20"/>
        </w:rPr>
        <w:t xml:space="preserve">prodajalcem </w:t>
      </w:r>
      <w:r w:rsidRPr="004C16E7">
        <w:rPr>
          <w:rFonts w:ascii="Arial" w:hAnsi="Arial" w:cs="Arial"/>
          <w:sz w:val="20"/>
          <w:szCs w:val="20"/>
        </w:rPr>
        <w:t xml:space="preserve">sklenil pogodbo za obdobje 2 let, ki bo </w:t>
      </w:r>
      <w:r>
        <w:rPr>
          <w:rFonts w:ascii="Arial" w:hAnsi="Arial" w:cs="Arial"/>
          <w:sz w:val="20"/>
          <w:szCs w:val="20"/>
        </w:rPr>
        <w:t>za nadaljnjih 12 mesecev (to je tretje leto) podaljšana z ustreznim aneksom, v kolikor bodo za nadaljnje naročilo zagotovljena proračunska sredstva. Pogodba se lahko podaljša z aneksom največ dvakrat (torej za tretje in četrto leto), pri čemer se posamezni aneks lahko sklene največ za obdobje 12 mesecev, skupno pogodbeno razmerje pa lahko traja največ 4 leta.</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729CAD1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0D0583EE"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lahko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53" w:name="_Toc87352602"/>
      <w:r w:rsidRPr="00AE161D">
        <w:lastRenderedPageBreak/>
        <w:t>Predčasno prenehanje pogodbe</w:t>
      </w:r>
      <w:bookmarkEnd w:id="53"/>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2D72CF08" w14:textId="77777777" w:rsidR="00903D29" w:rsidRPr="00AE161D" w:rsidRDefault="00903D29" w:rsidP="00DA5423">
      <w:pPr>
        <w:spacing w:line="260" w:lineRule="exact"/>
        <w:jc w:val="both"/>
        <w:rPr>
          <w:rFonts w:ascii="Arial" w:hAnsi="Arial" w:cs="Arial"/>
          <w:sz w:val="20"/>
          <w:szCs w:val="20"/>
        </w:rPr>
      </w:pPr>
    </w:p>
    <w:p w14:paraId="287D2D9D" w14:textId="36C185DF" w:rsidR="00FA6F09" w:rsidRDefault="00FA6F09" w:rsidP="00DA5423">
      <w:pPr>
        <w:spacing w:line="260" w:lineRule="exact"/>
        <w:jc w:val="both"/>
        <w:rPr>
          <w:rFonts w:ascii="Arial" w:hAnsi="Arial" w:cs="Arial"/>
          <w:sz w:val="20"/>
          <w:szCs w:val="20"/>
        </w:rPr>
      </w:pPr>
      <w:r w:rsidRPr="00AE161D">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939890A" w14:textId="77777777" w:rsidR="006752FE" w:rsidRPr="00AE161D" w:rsidRDefault="006752FE" w:rsidP="006752FE">
      <w:pPr>
        <w:spacing w:after="240"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4" w:name="_Toc87352603"/>
      <w:r w:rsidRPr="00453625">
        <w:t>Pravno varstvo</w:t>
      </w:r>
      <w:bookmarkEnd w:id="54"/>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33C961B9"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FE2B6D">
        <w:rPr>
          <w:rFonts w:ascii="Arial" w:hAnsi="Arial" w:cs="Arial"/>
          <w:color w:val="000000"/>
          <w:sz w:val="20"/>
          <w:szCs w:val="20"/>
        </w:rPr>
        <w:t>1393</w:t>
      </w:r>
      <w:r w:rsidR="00D877B0">
        <w:rPr>
          <w:rFonts w:ascii="Arial" w:hAnsi="Arial" w:cs="Arial"/>
          <w:color w:val="000000"/>
          <w:sz w:val="20"/>
          <w:szCs w:val="20"/>
        </w:rPr>
        <w:t>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E7FA38E" w14:textId="35C2FA00" w:rsidR="00D565F9" w:rsidRDefault="00D565F9" w:rsidP="00DA5423">
      <w:pPr>
        <w:spacing w:line="260" w:lineRule="exact"/>
        <w:jc w:val="both"/>
        <w:rPr>
          <w:rFonts w:ascii="Arial" w:hAnsi="Arial" w:cs="Arial"/>
          <w:b/>
          <w:color w:val="000000"/>
          <w:sz w:val="20"/>
          <w:szCs w:val="20"/>
        </w:rPr>
      </w:pPr>
    </w:p>
    <w:p w14:paraId="13FDA89F" w14:textId="77777777" w:rsidR="00FA76AF" w:rsidRDefault="00FA76AF"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6F50EA">
      <w:pPr>
        <w:spacing w:line="260" w:lineRule="exact"/>
      </w:pPr>
    </w:p>
    <w:sectPr w:rsidR="00802366" w:rsidRPr="00802366" w:rsidSect="002C740A">
      <w:headerReference w:type="even" r:id="rId16"/>
      <w:footerReference w:type="even" r:id="rId17"/>
      <w:footerReference w:type="defaul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F356C" w14:textId="77777777" w:rsidR="00F1533F" w:rsidRDefault="00F1533F">
      <w:r>
        <w:separator/>
      </w:r>
    </w:p>
  </w:endnote>
  <w:endnote w:type="continuationSeparator" w:id="0">
    <w:p w14:paraId="50FC1FE2" w14:textId="77777777" w:rsidR="00F1533F" w:rsidRDefault="00F1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3246BC" w:rsidRDefault="003246B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3246BC" w:rsidRDefault="003246B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C20F399" w:rsidR="003246BC" w:rsidRPr="006222D5" w:rsidRDefault="003246B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8751A">
      <w:rPr>
        <w:rFonts w:ascii="Arial" w:hAnsi="Arial" w:cs="Arial"/>
        <w:noProof/>
        <w:sz w:val="20"/>
        <w:szCs w:val="20"/>
      </w:rPr>
      <w:t>16</w:t>
    </w:r>
    <w:r w:rsidRPr="006222D5">
      <w:rPr>
        <w:rFonts w:ascii="Arial" w:hAnsi="Arial" w:cs="Arial"/>
        <w:sz w:val="20"/>
        <w:szCs w:val="20"/>
      </w:rPr>
      <w:fldChar w:fldCharType="end"/>
    </w:r>
  </w:p>
  <w:p w14:paraId="7CF269A8" w14:textId="77777777" w:rsidR="003246BC" w:rsidRDefault="003246B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BBCC8" w14:textId="77777777" w:rsidR="00F1533F" w:rsidRDefault="00F1533F">
      <w:r>
        <w:separator/>
      </w:r>
    </w:p>
  </w:footnote>
  <w:footnote w:type="continuationSeparator" w:id="0">
    <w:p w14:paraId="42840FA5" w14:textId="77777777" w:rsidR="00F1533F" w:rsidRDefault="00F1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3246BC" w:rsidRDefault="003246B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3246BC" w:rsidRDefault="003246B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AB2C9B"/>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DB77252"/>
    <w:multiLevelType w:val="hybridMultilevel"/>
    <w:tmpl w:val="F5B612C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8"/>
  </w:num>
  <w:num w:numId="4">
    <w:abstractNumId w:val="15"/>
  </w:num>
  <w:num w:numId="5">
    <w:abstractNumId w:val="13"/>
  </w:num>
  <w:num w:numId="6">
    <w:abstractNumId w:val="17"/>
  </w:num>
  <w:num w:numId="7">
    <w:abstractNumId w:val="18"/>
  </w:num>
  <w:num w:numId="8">
    <w:abstractNumId w:val="21"/>
  </w:num>
  <w:num w:numId="9">
    <w:abstractNumId w:val="19"/>
  </w:num>
  <w:num w:numId="10">
    <w:abstractNumId w:val="11"/>
  </w:num>
  <w:num w:numId="11">
    <w:abstractNumId w:val="9"/>
  </w:num>
  <w:num w:numId="12">
    <w:abstractNumId w:val="5"/>
  </w:num>
  <w:num w:numId="13">
    <w:abstractNumId w:val="2"/>
  </w:num>
  <w:num w:numId="14">
    <w:abstractNumId w:val="0"/>
  </w:num>
  <w:num w:numId="15">
    <w:abstractNumId w:val="12"/>
  </w:num>
  <w:num w:numId="16">
    <w:abstractNumId w:val="6"/>
  </w:num>
  <w:num w:numId="17">
    <w:abstractNumId w:val="10"/>
  </w:num>
  <w:num w:numId="18">
    <w:abstractNumId w:val="14"/>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20"/>
  </w:num>
  <w:num w:numId="21">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num>
  <w:num w:numId="28">
    <w:abstractNumId w:val="6"/>
  </w:num>
  <w:num w:numId="29">
    <w:abstractNumId w:val="6"/>
  </w:num>
  <w:num w:numId="30">
    <w:abstractNumId w:val="6"/>
  </w:num>
  <w:num w:numId="31">
    <w:abstractNumId w:val="7"/>
  </w:num>
  <w:num w:numId="32">
    <w:abstractNumId w:val="1"/>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1A19"/>
    <w:rsid w:val="00022D23"/>
    <w:rsid w:val="00022DEC"/>
    <w:rsid w:val="000266DE"/>
    <w:rsid w:val="00026EC1"/>
    <w:rsid w:val="00030466"/>
    <w:rsid w:val="00032DF7"/>
    <w:rsid w:val="000333F0"/>
    <w:rsid w:val="000345E9"/>
    <w:rsid w:val="00040CB1"/>
    <w:rsid w:val="00043F7B"/>
    <w:rsid w:val="00046815"/>
    <w:rsid w:val="0005144A"/>
    <w:rsid w:val="00051477"/>
    <w:rsid w:val="00051D0B"/>
    <w:rsid w:val="000539C0"/>
    <w:rsid w:val="0005498E"/>
    <w:rsid w:val="000551C9"/>
    <w:rsid w:val="00056EF2"/>
    <w:rsid w:val="0005736C"/>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A21D9"/>
    <w:rsid w:val="000A76BE"/>
    <w:rsid w:val="000B08FE"/>
    <w:rsid w:val="000B15B1"/>
    <w:rsid w:val="000B257B"/>
    <w:rsid w:val="000B3466"/>
    <w:rsid w:val="000B48A1"/>
    <w:rsid w:val="000B4FE8"/>
    <w:rsid w:val="000B5912"/>
    <w:rsid w:val="000B6AA6"/>
    <w:rsid w:val="000B6B24"/>
    <w:rsid w:val="000B6EA3"/>
    <w:rsid w:val="000B78B5"/>
    <w:rsid w:val="000C016F"/>
    <w:rsid w:val="000C17E5"/>
    <w:rsid w:val="000C4360"/>
    <w:rsid w:val="000C4470"/>
    <w:rsid w:val="000C4D0F"/>
    <w:rsid w:val="000C51C0"/>
    <w:rsid w:val="000C62B6"/>
    <w:rsid w:val="000C696C"/>
    <w:rsid w:val="000C7140"/>
    <w:rsid w:val="000C7388"/>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2B6"/>
    <w:rsid w:val="000E25F5"/>
    <w:rsid w:val="000E4497"/>
    <w:rsid w:val="000E6CDB"/>
    <w:rsid w:val="000E7E30"/>
    <w:rsid w:val="000F0C1F"/>
    <w:rsid w:val="000F16EF"/>
    <w:rsid w:val="000F18A6"/>
    <w:rsid w:val="000F3B5A"/>
    <w:rsid w:val="000F4413"/>
    <w:rsid w:val="000F584F"/>
    <w:rsid w:val="000F70A1"/>
    <w:rsid w:val="001003C0"/>
    <w:rsid w:val="00102F87"/>
    <w:rsid w:val="0010359D"/>
    <w:rsid w:val="001054F0"/>
    <w:rsid w:val="00106BCF"/>
    <w:rsid w:val="00111B55"/>
    <w:rsid w:val="00111CE5"/>
    <w:rsid w:val="00111D48"/>
    <w:rsid w:val="00113197"/>
    <w:rsid w:val="00114A51"/>
    <w:rsid w:val="00115667"/>
    <w:rsid w:val="00115910"/>
    <w:rsid w:val="00116127"/>
    <w:rsid w:val="00116B8E"/>
    <w:rsid w:val="0011700D"/>
    <w:rsid w:val="0012175F"/>
    <w:rsid w:val="00122E80"/>
    <w:rsid w:val="001234C6"/>
    <w:rsid w:val="0012448E"/>
    <w:rsid w:val="00125467"/>
    <w:rsid w:val="001309C4"/>
    <w:rsid w:val="0013120D"/>
    <w:rsid w:val="00132795"/>
    <w:rsid w:val="00133258"/>
    <w:rsid w:val="00133E32"/>
    <w:rsid w:val="0013688B"/>
    <w:rsid w:val="00137B10"/>
    <w:rsid w:val="0014093A"/>
    <w:rsid w:val="00141245"/>
    <w:rsid w:val="00142C7A"/>
    <w:rsid w:val="0014484F"/>
    <w:rsid w:val="00144DEB"/>
    <w:rsid w:val="00145E9F"/>
    <w:rsid w:val="00146978"/>
    <w:rsid w:val="001477EC"/>
    <w:rsid w:val="00147A3A"/>
    <w:rsid w:val="001508BE"/>
    <w:rsid w:val="00150E33"/>
    <w:rsid w:val="00152631"/>
    <w:rsid w:val="00153374"/>
    <w:rsid w:val="00154B7A"/>
    <w:rsid w:val="00157310"/>
    <w:rsid w:val="00160B58"/>
    <w:rsid w:val="00162B0A"/>
    <w:rsid w:val="00164FFE"/>
    <w:rsid w:val="001726DE"/>
    <w:rsid w:val="00172A33"/>
    <w:rsid w:val="00173EAB"/>
    <w:rsid w:val="001746D6"/>
    <w:rsid w:val="00175D0E"/>
    <w:rsid w:val="00175E04"/>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082F"/>
    <w:rsid w:val="001F15D5"/>
    <w:rsid w:val="001F6D71"/>
    <w:rsid w:val="00200260"/>
    <w:rsid w:val="002043DD"/>
    <w:rsid w:val="00206933"/>
    <w:rsid w:val="002074BC"/>
    <w:rsid w:val="002079AD"/>
    <w:rsid w:val="00211CC5"/>
    <w:rsid w:val="002130E1"/>
    <w:rsid w:val="0021370A"/>
    <w:rsid w:val="00213923"/>
    <w:rsid w:val="00213FDD"/>
    <w:rsid w:val="00215E1D"/>
    <w:rsid w:val="00215EBC"/>
    <w:rsid w:val="00221C27"/>
    <w:rsid w:val="00221FFA"/>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0F7"/>
    <w:rsid w:val="00286792"/>
    <w:rsid w:val="00286AEF"/>
    <w:rsid w:val="0028751A"/>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40A"/>
    <w:rsid w:val="002C797A"/>
    <w:rsid w:val="002D2E47"/>
    <w:rsid w:val="002D58EC"/>
    <w:rsid w:val="002D62E8"/>
    <w:rsid w:val="002D6D1E"/>
    <w:rsid w:val="002D760E"/>
    <w:rsid w:val="002E0858"/>
    <w:rsid w:val="002E0A77"/>
    <w:rsid w:val="002E0CA9"/>
    <w:rsid w:val="002E1CE8"/>
    <w:rsid w:val="002E61F5"/>
    <w:rsid w:val="002E6EC1"/>
    <w:rsid w:val="002E7047"/>
    <w:rsid w:val="002F1B4D"/>
    <w:rsid w:val="002F2527"/>
    <w:rsid w:val="002F2F96"/>
    <w:rsid w:val="003006A8"/>
    <w:rsid w:val="00305C9C"/>
    <w:rsid w:val="00307087"/>
    <w:rsid w:val="00307C5D"/>
    <w:rsid w:val="00311BB8"/>
    <w:rsid w:val="00311D9F"/>
    <w:rsid w:val="003131D2"/>
    <w:rsid w:val="003135F2"/>
    <w:rsid w:val="00315983"/>
    <w:rsid w:val="00315AAD"/>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76F2"/>
    <w:rsid w:val="00357E47"/>
    <w:rsid w:val="00360619"/>
    <w:rsid w:val="00362D47"/>
    <w:rsid w:val="00362E82"/>
    <w:rsid w:val="0036304C"/>
    <w:rsid w:val="00363169"/>
    <w:rsid w:val="00363A91"/>
    <w:rsid w:val="00363FC2"/>
    <w:rsid w:val="00364D2A"/>
    <w:rsid w:val="0036502E"/>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35B"/>
    <w:rsid w:val="003854D8"/>
    <w:rsid w:val="0038589D"/>
    <w:rsid w:val="0038680B"/>
    <w:rsid w:val="00390416"/>
    <w:rsid w:val="00392072"/>
    <w:rsid w:val="00392AF6"/>
    <w:rsid w:val="003935E7"/>
    <w:rsid w:val="00395592"/>
    <w:rsid w:val="00396367"/>
    <w:rsid w:val="003A0298"/>
    <w:rsid w:val="003A0E20"/>
    <w:rsid w:val="003A1EEB"/>
    <w:rsid w:val="003A3FC1"/>
    <w:rsid w:val="003A5AA2"/>
    <w:rsid w:val="003A5C56"/>
    <w:rsid w:val="003A774D"/>
    <w:rsid w:val="003B028B"/>
    <w:rsid w:val="003B1096"/>
    <w:rsid w:val="003B1281"/>
    <w:rsid w:val="003B2031"/>
    <w:rsid w:val="003B4DDF"/>
    <w:rsid w:val="003B5301"/>
    <w:rsid w:val="003B6706"/>
    <w:rsid w:val="003B7C6F"/>
    <w:rsid w:val="003C09F9"/>
    <w:rsid w:val="003C237F"/>
    <w:rsid w:val="003C5CB0"/>
    <w:rsid w:val="003C7BA3"/>
    <w:rsid w:val="003D0DE1"/>
    <w:rsid w:val="003D0E06"/>
    <w:rsid w:val="003D2054"/>
    <w:rsid w:val="003D2DE2"/>
    <w:rsid w:val="003D31F5"/>
    <w:rsid w:val="003D39F5"/>
    <w:rsid w:val="003D4CF1"/>
    <w:rsid w:val="003D59F1"/>
    <w:rsid w:val="003D78C9"/>
    <w:rsid w:val="003D7DE7"/>
    <w:rsid w:val="003E0786"/>
    <w:rsid w:val="003E090D"/>
    <w:rsid w:val="003E1569"/>
    <w:rsid w:val="003E2883"/>
    <w:rsid w:val="003F06B5"/>
    <w:rsid w:val="003F1912"/>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040"/>
    <w:rsid w:val="004141E6"/>
    <w:rsid w:val="004169F9"/>
    <w:rsid w:val="00420AF1"/>
    <w:rsid w:val="00421DCA"/>
    <w:rsid w:val="004226DA"/>
    <w:rsid w:val="00424A0D"/>
    <w:rsid w:val="00424CA0"/>
    <w:rsid w:val="004252F6"/>
    <w:rsid w:val="004254DC"/>
    <w:rsid w:val="0042634B"/>
    <w:rsid w:val="00431134"/>
    <w:rsid w:val="00432B41"/>
    <w:rsid w:val="0043594F"/>
    <w:rsid w:val="0044049A"/>
    <w:rsid w:val="00440639"/>
    <w:rsid w:val="004408F9"/>
    <w:rsid w:val="004423E7"/>
    <w:rsid w:val="00445F60"/>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66A8"/>
    <w:rsid w:val="00470E99"/>
    <w:rsid w:val="00473178"/>
    <w:rsid w:val="0047484D"/>
    <w:rsid w:val="0048047A"/>
    <w:rsid w:val="0048049C"/>
    <w:rsid w:val="00483DCB"/>
    <w:rsid w:val="00483E3E"/>
    <w:rsid w:val="00483EBD"/>
    <w:rsid w:val="00486713"/>
    <w:rsid w:val="00486F1D"/>
    <w:rsid w:val="004875E0"/>
    <w:rsid w:val="00487F57"/>
    <w:rsid w:val="004906DD"/>
    <w:rsid w:val="004921F8"/>
    <w:rsid w:val="004922BF"/>
    <w:rsid w:val="00493BF4"/>
    <w:rsid w:val="00496D95"/>
    <w:rsid w:val="0049765F"/>
    <w:rsid w:val="00497757"/>
    <w:rsid w:val="0049797E"/>
    <w:rsid w:val="00497D1E"/>
    <w:rsid w:val="00497D6D"/>
    <w:rsid w:val="004A0323"/>
    <w:rsid w:val="004A1504"/>
    <w:rsid w:val="004A1E03"/>
    <w:rsid w:val="004A27BD"/>
    <w:rsid w:val="004A2F9E"/>
    <w:rsid w:val="004A577E"/>
    <w:rsid w:val="004A6DC8"/>
    <w:rsid w:val="004B06F2"/>
    <w:rsid w:val="004B4031"/>
    <w:rsid w:val="004B4BD5"/>
    <w:rsid w:val="004C015A"/>
    <w:rsid w:val="004C16ED"/>
    <w:rsid w:val="004C1FE6"/>
    <w:rsid w:val="004C35B2"/>
    <w:rsid w:val="004C5324"/>
    <w:rsid w:val="004C6E0A"/>
    <w:rsid w:val="004D30F0"/>
    <w:rsid w:val="004D560B"/>
    <w:rsid w:val="004D72D3"/>
    <w:rsid w:val="004E1283"/>
    <w:rsid w:val="004E2E90"/>
    <w:rsid w:val="004E3008"/>
    <w:rsid w:val="004E3C07"/>
    <w:rsid w:val="004E3EBE"/>
    <w:rsid w:val="004E5A3A"/>
    <w:rsid w:val="004E623B"/>
    <w:rsid w:val="004E6698"/>
    <w:rsid w:val="004E7AF2"/>
    <w:rsid w:val="004E7C02"/>
    <w:rsid w:val="004F1F75"/>
    <w:rsid w:val="004F26DA"/>
    <w:rsid w:val="004F31DE"/>
    <w:rsid w:val="004F5379"/>
    <w:rsid w:val="004F57D6"/>
    <w:rsid w:val="004F70ED"/>
    <w:rsid w:val="004F7589"/>
    <w:rsid w:val="005000AE"/>
    <w:rsid w:val="0050663B"/>
    <w:rsid w:val="00507230"/>
    <w:rsid w:val="005078FC"/>
    <w:rsid w:val="005104F3"/>
    <w:rsid w:val="00511912"/>
    <w:rsid w:val="00512DD9"/>
    <w:rsid w:val="0051343B"/>
    <w:rsid w:val="0051364A"/>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331A"/>
    <w:rsid w:val="00544A93"/>
    <w:rsid w:val="00546AFC"/>
    <w:rsid w:val="005506F5"/>
    <w:rsid w:val="00550A51"/>
    <w:rsid w:val="00551839"/>
    <w:rsid w:val="00552F2A"/>
    <w:rsid w:val="005539DD"/>
    <w:rsid w:val="00553CC9"/>
    <w:rsid w:val="00553D54"/>
    <w:rsid w:val="00554D80"/>
    <w:rsid w:val="00555493"/>
    <w:rsid w:val="00556F6B"/>
    <w:rsid w:val="00561144"/>
    <w:rsid w:val="00561546"/>
    <w:rsid w:val="00561D50"/>
    <w:rsid w:val="00561DC3"/>
    <w:rsid w:val="00562219"/>
    <w:rsid w:val="00565B78"/>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84D"/>
    <w:rsid w:val="005A39F5"/>
    <w:rsid w:val="005A501F"/>
    <w:rsid w:val="005A609D"/>
    <w:rsid w:val="005A6481"/>
    <w:rsid w:val="005A648B"/>
    <w:rsid w:val="005A7205"/>
    <w:rsid w:val="005B0A35"/>
    <w:rsid w:val="005B12AA"/>
    <w:rsid w:val="005B49F4"/>
    <w:rsid w:val="005B5FD6"/>
    <w:rsid w:val="005B7220"/>
    <w:rsid w:val="005B7A2A"/>
    <w:rsid w:val="005B7FED"/>
    <w:rsid w:val="005C0330"/>
    <w:rsid w:val="005C03D8"/>
    <w:rsid w:val="005C2F42"/>
    <w:rsid w:val="005C55E1"/>
    <w:rsid w:val="005C591B"/>
    <w:rsid w:val="005C6277"/>
    <w:rsid w:val="005C71BD"/>
    <w:rsid w:val="005D08AD"/>
    <w:rsid w:val="005D0ACA"/>
    <w:rsid w:val="005D1DB4"/>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EF9"/>
    <w:rsid w:val="0060741B"/>
    <w:rsid w:val="00607951"/>
    <w:rsid w:val="0061109D"/>
    <w:rsid w:val="006112AE"/>
    <w:rsid w:val="00611523"/>
    <w:rsid w:val="0061216E"/>
    <w:rsid w:val="00612B51"/>
    <w:rsid w:val="00613052"/>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3C0"/>
    <w:rsid w:val="006646EF"/>
    <w:rsid w:val="00665622"/>
    <w:rsid w:val="00665F99"/>
    <w:rsid w:val="00667032"/>
    <w:rsid w:val="006703C5"/>
    <w:rsid w:val="00671CAE"/>
    <w:rsid w:val="006752FE"/>
    <w:rsid w:val="00675DC7"/>
    <w:rsid w:val="00676CD8"/>
    <w:rsid w:val="00677E60"/>
    <w:rsid w:val="00680348"/>
    <w:rsid w:val="00684DBB"/>
    <w:rsid w:val="006901C0"/>
    <w:rsid w:val="00691162"/>
    <w:rsid w:val="0069378E"/>
    <w:rsid w:val="00693E85"/>
    <w:rsid w:val="00696461"/>
    <w:rsid w:val="00696561"/>
    <w:rsid w:val="00697EC0"/>
    <w:rsid w:val="006A0365"/>
    <w:rsid w:val="006A05C8"/>
    <w:rsid w:val="006A13B8"/>
    <w:rsid w:val="006A4C9C"/>
    <w:rsid w:val="006A5E9F"/>
    <w:rsid w:val="006B1062"/>
    <w:rsid w:val="006B244D"/>
    <w:rsid w:val="006B44F1"/>
    <w:rsid w:val="006B44FD"/>
    <w:rsid w:val="006B4BB7"/>
    <w:rsid w:val="006B5E74"/>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48D5"/>
    <w:rsid w:val="006E4514"/>
    <w:rsid w:val="006E5775"/>
    <w:rsid w:val="006E5EE6"/>
    <w:rsid w:val="006E61D2"/>
    <w:rsid w:val="006E6C7A"/>
    <w:rsid w:val="006E72AC"/>
    <w:rsid w:val="006E78F2"/>
    <w:rsid w:val="006F294B"/>
    <w:rsid w:val="006F3557"/>
    <w:rsid w:val="006F47BA"/>
    <w:rsid w:val="006F50EA"/>
    <w:rsid w:val="00700FF6"/>
    <w:rsid w:val="007017B8"/>
    <w:rsid w:val="00701D9F"/>
    <w:rsid w:val="00702E65"/>
    <w:rsid w:val="00704D70"/>
    <w:rsid w:val="00705F72"/>
    <w:rsid w:val="00706E64"/>
    <w:rsid w:val="007102E7"/>
    <w:rsid w:val="00713FB6"/>
    <w:rsid w:val="00714CF6"/>
    <w:rsid w:val="007150BA"/>
    <w:rsid w:val="007151EF"/>
    <w:rsid w:val="0072282A"/>
    <w:rsid w:val="00723E58"/>
    <w:rsid w:val="00724C6E"/>
    <w:rsid w:val="007261D0"/>
    <w:rsid w:val="00727149"/>
    <w:rsid w:val="007278F2"/>
    <w:rsid w:val="00730C7C"/>
    <w:rsid w:val="0073218D"/>
    <w:rsid w:val="00734B74"/>
    <w:rsid w:val="007350EB"/>
    <w:rsid w:val="00736CF6"/>
    <w:rsid w:val="007371C0"/>
    <w:rsid w:val="0074087C"/>
    <w:rsid w:val="00742BFE"/>
    <w:rsid w:val="007441AE"/>
    <w:rsid w:val="00744521"/>
    <w:rsid w:val="00745A87"/>
    <w:rsid w:val="007463B3"/>
    <w:rsid w:val="0074690C"/>
    <w:rsid w:val="00752CBD"/>
    <w:rsid w:val="00754E3A"/>
    <w:rsid w:val="00760418"/>
    <w:rsid w:val="00761D16"/>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896"/>
    <w:rsid w:val="007B3A47"/>
    <w:rsid w:val="007B47AF"/>
    <w:rsid w:val="007B4CB6"/>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1C47"/>
    <w:rsid w:val="007F5A0B"/>
    <w:rsid w:val="007F5F42"/>
    <w:rsid w:val="007F7C20"/>
    <w:rsid w:val="00800702"/>
    <w:rsid w:val="00802366"/>
    <w:rsid w:val="00803E01"/>
    <w:rsid w:val="008055A9"/>
    <w:rsid w:val="008064DE"/>
    <w:rsid w:val="00815720"/>
    <w:rsid w:val="0081644D"/>
    <w:rsid w:val="0081669B"/>
    <w:rsid w:val="0082204C"/>
    <w:rsid w:val="00826A92"/>
    <w:rsid w:val="008275FF"/>
    <w:rsid w:val="0083105E"/>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3A7F"/>
    <w:rsid w:val="00894A12"/>
    <w:rsid w:val="00895B16"/>
    <w:rsid w:val="008A18F5"/>
    <w:rsid w:val="008A3968"/>
    <w:rsid w:val="008A3EEA"/>
    <w:rsid w:val="008A6214"/>
    <w:rsid w:val="008B06A0"/>
    <w:rsid w:val="008B1267"/>
    <w:rsid w:val="008B23F5"/>
    <w:rsid w:val="008B2446"/>
    <w:rsid w:val="008B423F"/>
    <w:rsid w:val="008B42DB"/>
    <w:rsid w:val="008B60AF"/>
    <w:rsid w:val="008B646B"/>
    <w:rsid w:val="008B72FF"/>
    <w:rsid w:val="008B7AB7"/>
    <w:rsid w:val="008C1F20"/>
    <w:rsid w:val="008C3F9C"/>
    <w:rsid w:val="008C4501"/>
    <w:rsid w:val="008C4C77"/>
    <w:rsid w:val="008C5157"/>
    <w:rsid w:val="008C6B21"/>
    <w:rsid w:val="008D3AD2"/>
    <w:rsid w:val="008E14D7"/>
    <w:rsid w:val="008E26E8"/>
    <w:rsid w:val="008F0877"/>
    <w:rsid w:val="008F09FF"/>
    <w:rsid w:val="008F116E"/>
    <w:rsid w:val="008F2ABF"/>
    <w:rsid w:val="008F2B1E"/>
    <w:rsid w:val="008F2E27"/>
    <w:rsid w:val="008F3FE2"/>
    <w:rsid w:val="008F57F5"/>
    <w:rsid w:val="008F631F"/>
    <w:rsid w:val="008F633D"/>
    <w:rsid w:val="008F71FB"/>
    <w:rsid w:val="00901DC3"/>
    <w:rsid w:val="00902F6C"/>
    <w:rsid w:val="009032A6"/>
    <w:rsid w:val="00903D29"/>
    <w:rsid w:val="0090433C"/>
    <w:rsid w:val="00904B21"/>
    <w:rsid w:val="00904DBA"/>
    <w:rsid w:val="00905468"/>
    <w:rsid w:val="00905C5C"/>
    <w:rsid w:val="00906665"/>
    <w:rsid w:val="00910A7F"/>
    <w:rsid w:val="00914236"/>
    <w:rsid w:val="0091537F"/>
    <w:rsid w:val="0091678C"/>
    <w:rsid w:val="009221D2"/>
    <w:rsid w:val="00922584"/>
    <w:rsid w:val="0092651C"/>
    <w:rsid w:val="0092692E"/>
    <w:rsid w:val="00926FFA"/>
    <w:rsid w:val="00927078"/>
    <w:rsid w:val="00927229"/>
    <w:rsid w:val="00933AC4"/>
    <w:rsid w:val="00933CD5"/>
    <w:rsid w:val="00935FD6"/>
    <w:rsid w:val="00937511"/>
    <w:rsid w:val="009416BA"/>
    <w:rsid w:val="00942DBE"/>
    <w:rsid w:val="00943192"/>
    <w:rsid w:val="00945164"/>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3B1"/>
    <w:rsid w:val="00974530"/>
    <w:rsid w:val="00975A5C"/>
    <w:rsid w:val="00976319"/>
    <w:rsid w:val="009765EB"/>
    <w:rsid w:val="009771C3"/>
    <w:rsid w:val="009801F7"/>
    <w:rsid w:val="009813C3"/>
    <w:rsid w:val="00984344"/>
    <w:rsid w:val="00985AF3"/>
    <w:rsid w:val="009863B8"/>
    <w:rsid w:val="00990702"/>
    <w:rsid w:val="00992955"/>
    <w:rsid w:val="00994650"/>
    <w:rsid w:val="0099608D"/>
    <w:rsid w:val="0099771A"/>
    <w:rsid w:val="009A04C7"/>
    <w:rsid w:val="009A080D"/>
    <w:rsid w:val="009A085A"/>
    <w:rsid w:val="009A1840"/>
    <w:rsid w:val="009A2591"/>
    <w:rsid w:val="009A46F5"/>
    <w:rsid w:val="009A5986"/>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56C"/>
    <w:rsid w:val="009F79FA"/>
    <w:rsid w:val="00A0104D"/>
    <w:rsid w:val="00A012DA"/>
    <w:rsid w:val="00A01D74"/>
    <w:rsid w:val="00A031C2"/>
    <w:rsid w:val="00A0348E"/>
    <w:rsid w:val="00A03C40"/>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2040"/>
    <w:rsid w:val="00A43049"/>
    <w:rsid w:val="00A44A9B"/>
    <w:rsid w:val="00A44D06"/>
    <w:rsid w:val="00A45697"/>
    <w:rsid w:val="00A45A27"/>
    <w:rsid w:val="00A465DF"/>
    <w:rsid w:val="00A46B58"/>
    <w:rsid w:val="00A51C30"/>
    <w:rsid w:val="00A52600"/>
    <w:rsid w:val="00A52AD6"/>
    <w:rsid w:val="00A531F0"/>
    <w:rsid w:val="00A53921"/>
    <w:rsid w:val="00A546A4"/>
    <w:rsid w:val="00A551CE"/>
    <w:rsid w:val="00A57BB0"/>
    <w:rsid w:val="00A60C36"/>
    <w:rsid w:val="00A60DE3"/>
    <w:rsid w:val="00A61D2B"/>
    <w:rsid w:val="00A62238"/>
    <w:rsid w:val="00A63038"/>
    <w:rsid w:val="00A64805"/>
    <w:rsid w:val="00A65BB4"/>
    <w:rsid w:val="00A66441"/>
    <w:rsid w:val="00A66D9B"/>
    <w:rsid w:val="00A677B9"/>
    <w:rsid w:val="00A70601"/>
    <w:rsid w:val="00A71786"/>
    <w:rsid w:val="00A71884"/>
    <w:rsid w:val="00A71ACE"/>
    <w:rsid w:val="00A73A14"/>
    <w:rsid w:val="00A7456D"/>
    <w:rsid w:val="00A75980"/>
    <w:rsid w:val="00A77F49"/>
    <w:rsid w:val="00A80301"/>
    <w:rsid w:val="00A80C04"/>
    <w:rsid w:val="00A8346F"/>
    <w:rsid w:val="00A84C52"/>
    <w:rsid w:val="00A86005"/>
    <w:rsid w:val="00A86111"/>
    <w:rsid w:val="00A86360"/>
    <w:rsid w:val="00A86723"/>
    <w:rsid w:val="00A873F0"/>
    <w:rsid w:val="00A93684"/>
    <w:rsid w:val="00A95FFC"/>
    <w:rsid w:val="00A97CA9"/>
    <w:rsid w:val="00AA10D4"/>
    <w:rsid w:val="00AA4BA5"/>
    <w:rsid w:val="00AA522E"/>
    <w:rsid w:val="00AA71E7"/>
    <w:rsid w:val="00AB0896"/>
    <w:rsid w:val="00AB0DC6"/>
    <w:rsid w:val="00AB1191"/>
    <w:rsid w:val="00AB23EE"/>
    <w:rsid w:val="00AB2D76"/>
    <w:rsid w:val="00AB5A19"/>
    <w:rsid w:val="00AB5B24"/>
    <w:rsid w:val="00AB787F"/>
    <w:rsid w:val="00AB7CE1"/>
    <w:rsid w:val="00AB7F32"/>
    <w:rsid w:val="00AC027C"/>
    <w:rsid w:val="00AC2566"/>
    <w:rsid w:val="00AC6ABA"/>
    <w:rsid w:val="00AD06D4"/>
    <w:rsid w:val="00AD0A3A"/>
    <w:rsid w:val="00AD12C5"/>
    <w:rsid w:val="00AD19C9"/>
    <w:rsid w:val="00AD270D"/>
    <w:rsid w:val="00AD6ABB"/>
    <w:rsid w:val="00AE092E"/>
    <w:rsid w:val="00AE0959"/>
    <w:rsid w:val="00AE1338"/>
    <w:rsid w:val="00AE161D"/>
    <w:rsid w:val="00AE1B49"/>
    <w:rsid w:val="00AE22AF"/>
    <w:rsid w:val="00AE2DB6"/>
    <w:rsid w:val="00AE489B"/>
    <w:rsid w:val="00AE6474"/>
    <w:rsid w:val="00AF0EAD"/>
    <w:rsid w:val="00AF116A"/>
    <w:rsid w:val="00AF1299"/>
    <w:rsid w:val="00AF32B6"/>
    <w:rsid w:val="00AF3E51"/>
    <w:rsid w:val="00AF4143"/>
    <w:rsid w:val="00AF5C65"/>
    <w:rsid w:val="00AF69D8"/>
    <w:rsid w:val="00B0003F"/>
    <w:rsid w:val="00B00987"/>
    <w:rsid w:val="00B01A73"/>
    <w:rsid w:val="00B03187"/>
    <w:rsid w:val="00B06365"/>
    <w:rsid w:val="00B0677F"/>
    <w:rsid w:val="00B068B0"/>
    <w:rsid w:val="00B069C2"/>
    <w:rsid w:val="00B1159C"/>
    <w:rsid w:val="00B12A4E"/>
    <w:rsid w:val="00B131E3"/>
    <w:rsid w:val="00B138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BA9"/>
    <w:rsid w:val="00B43CE0"/>
    <w:rsid w:val="00B4450B"/>
    <w:rsid w:val="00B45BE3"/>
    <w:rsid w:val="00B46D0B"/>
    <w:rsid w:val="00B50091"/>
    <w:rsid w:val="00B52C7A"/>
    <w:rsid w:val="00B52DD1"/>
    <w:rsid w:val="00B55854"/>
    <w:rsid w:val="00B55F48"/>
    <w:rsid w:val="00B56258"/>
    <w:rsid w:val="00B57A63"/>
    <w:rsid w:val="00B619C0"/>
    <w:rsid w:val="00B64B0C"/>
    <w:rsid w:val="00B675CD"/>
    <w:rsid w:val="00B71548"/>
    <w:rsid w:val="00B73828"/>
    <w:rsid w:val="00B73D41"/>
    <w:rsid w:val="00B75DA6"/>
    <w:rsid w:val="00B761F3"/>
    <w:rsid w:val="00B7771F"/>
    <w:rsid w:val="00B80B8A"/>
    <w:rsid w:val="00B80FDA"/>
    <w:rsid w:val="00B8481A"/>
    <w:rsid w:val="00B8567F"/>
    <w:rsid w:val="00B86124"/>
    <w:rsid w:val="00B867DB"/>
    <w:rsid w:val="00B87884"/>
    <w:rsid w:val="00B91138"/>
    <w:rsid w:val="00B91DF1"/>
    <w:rsid w:val="00B927D7"/>
    <w:rsid w:val="00B92E3B"/>
    <w:rsid w:val="00B95FAB"/>
    <w:rsid w:val="00BA1907"/>
    <w:rsid w:val="00BA3558"/>
    <w:rsid w:val="00BA54D7"/>
    <w:rsid w:val="00BA5A1F"/>
    <w:rsid w:val="00BA711F"/>
    <w:rsid w:val="00BA784F"/>
    <w:rsid w:val="00BB053F"/>
    <w:rsid w:val="00BB1CA3"/>
    <w:rsid w:val="00BB262C"/>
    <w:rsid w:val="00BB7F78"/>
    <w:rsid w:val="00BC205C"/>
    <w:rsid w:val="00BC2A2B"/>
    <w:rsid w:val="00BC3DA4"/>
    <w:rsid w:val="00BC7551"/>
    <w:rsid w:val="00BC782E"/>
    <w:rsid w:val="00BD0958"/>
    <w:rsid w:val="00BD1929"/>
    <w:rsid w:val="00BD1F30"/>
    <w:rsid w:val="00BD4DB6"/>
    <w:rsid w:val="00BD52BC"/>
    <w:rsid w:val="00BD7B7E"/>
    <w:rsid w:val="00BE09EF"/>
    <w:rsid w:val="00BE355C"/>
    <w:rsid w:val="00BE4A62"/>
    <w:rsid w:val="00BE5867"/>
    <w:rsid w:val="00BE73FC"/>
    <w:rsid w:val="00BF1521"/>
    <w:rsid w:val="00BF1F07"/>
    <w:rsid w:val="00BF3A7B"/>
    <w:rsid w:val="00BF534E"/>
    <w:rsid w:val="00BF5CD7"/>
    <w:rsid w:val="00BF708A"/>
    <w:rsid w:val="00BF7DA1"/>
    <w:rsid w:val="00C01760"/>
    <w:rsid w:val="00C038CF"/>
    <w:rsid w:val="00C04381"/>
    <w:rsid w:val="00C058FE"/>
    <w:rsid w:val="00C06350"/>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31475"/>
    <w:rsid w:val="00C317AF"/>
    <w:rsid w:val="00C317B9"/>
    <w:rsid w:val="00C31FA3"/>
    <w:rsid w:val="00C325D7"/>
    <w:rsid w:val="00C32F7D"/>
    <w:rsid w:val="00C416B5"/>
    <w:rsid w:val="00C42554"/>
    <w:rsid w:val="00C4293A"/>
    <w:rsid w:val="00C45704"/>
    <w:rsid w:val="00C4616E"/>
    <w:rsid w:val="00C473D8"/>
    <w:rsid w:val="00C50DFF"/>
    <w:rsid w:val="00C5105A"/>
    <w:rsid w:val="00C516D3"/>
    <w:rsid w:val="00C55220"/>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87A59"/>
    <w:rsid w:val="00C92783"/>
    <w:rsid w:val="00C92E68"/>
    <w:rsid w:val="00C93331"/>
    <w:rsid w:val="00C93843"/>
    <w:rsid w:val="00C93F51"/>
    <w:rsid w:val="00C9591D"/>
    <w:rsid w:val="00C95B7B"/>
    <w:rsid w:val="00C95CD4"/>
    <w:rsid w:val="00CA021D"/>
    <w:rsid w:val="00CB050F"/>
    <w:rsid w:val="00CB15A5"/>
    <w:rsid w:val="00CB3D17"/>
    <w:rsid w:val="00CB40FA"/>
    <w:rsid w:val="00CB5FF0"/>
    <w:rsid w:val="00CB76E1"/>
    <w:rsid w:val="00CB7EE6"/>
    <w:rsid w:val="00CC12FD"/>
    <w:rsid w:val="00CC41B5"/>
    <w:rsid w:val="00CC463E"/>
    <w:rsid w:val="00CC5084"/>
    <w:rsid w:val="00CC7FBA"/>
    <w:rsid w:val="00CD3D03"/>
    <w:rsid w:val="00CD3FB5"/>
    <w:rsid w:val="00CD4238"/>
    <w:rsid w:val="00CD62E5"/>
    <w:rsid w:val="00CD6FD8"/>
    <w:rsid w:val="00CE13E0"/>
    <w:rsid w:val="00CE1789"/>
    <w:rsid w:val="00CE1A0A"/>
    <w:rsid w:val="00CE1FC4"/>
    <w:rsid w:val="00CE2661"/>
    <w:rsid w:val="00CE5ABD"/>
    <w:rsid w:val="00CE6ACD"/>
    <w:rsid w:val="00CE6EEE"/>
    <w:rsid w:val="00CF194B"/>
    <w:rsid w:val="00CF1EE7"/>
    <w:rsid w:val="00CF43D1"/>
    <w:rsid w:val="00CF4915"/>
    <w:rsid w:val="00CF49BF"/>
    <w:rsid w:val="00CF4C0A"/>
    <w:rsid w:val="00CF6417"/>
    <w:rsid w:val="00CF65C5"/>
    <w:rsid w:val="00CF6C77"/>
    <w:rsid w:val="00CF6D8E"/>
    <w:rsid w:val="00D01F7B"/>
    <w:rsid w:val="00D02BD2"/>
    <w:rsid w:val="00D062A3"/>
    <w:rsid w:val="00D110C6"/>
    <w:rsid w:val="00D111D0"/>
    <w:rsid w:val="00D11996"/>
    <w:rsid w:val="00D126F0"/>
    <w:rsid w:val="00D1388E"/>
    <w:rsid w:val="00D15932"/>
    <w:rsid w:val="00D171B5"/>
    <w:rsid w:val="00D1741D"/>
    <w:rsid w:val="00D20379"/>
    <w:rsid w:val="00D20966"/>
    <w:rsid w:val="00D21F2A"/>
    <w:rsid w:val="00D23530"/>
    <w:rsid w:val="00D26419"/>
    <w:rsid w:val="00D30C40"/>
    <w:rsid w:val="00D30DC4"/>
    <w:rsid w:val="00D31644"/>
    <w:rsid w:val="00D31858"/>
    <w:rsid w:val="00D32679"/>
    <w:rsid w:val="00D3430E"/>
    <w:rsid w:val="00D355C3"/>
    <w:rsid w:val="00D3607D"/>
    <w:rsid w:val="00D36252"/>
    <w:rsid w:val="00D368F1"/>
    <w:rsid w:val="00D4024B"/>
    <w:rsid w:val="00D404A1"/>
    <w:rsid w:val="00D411C2"/>
    <w:rsid w:val="00D4149A"/>
    <w:rsid w:val="00D4366A"/>
    <w:rsid w:val="00D44716"/>
    <w:rsid w:val="00D44D03"/>
    <w:rsid w:val="00D45547"/>
    <w:rsid w:val="00D50527"/>
    <w:rsid w:val="00D521B1"/>
    <w:rsid w:val="00D53539"/>
    <w:rsid w:val="00D55A34"/>
    <w:rsid w:val="00D565F9"/>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7B0"/>
    <w:rsid w:val="00D879A0"/>
    <w:rsid w:val="00D87BC9"/>
    <w:rsid w:val="00D9160C"/>
    <w:rsid w:val="00D93202"/>
    <w:rsid w:val="00D939A3"/>
    <w:rsid w:val="00D94145"/>
    <w:rsid w:val="00D94E6E"/>
    <w:rsid w:val="00D9574F"/>
    <w:rsid w:val="00D95DA4"/>
    <w:rsid w:val="00D96A92"/>
    <w:rsid w:val="00D9789E"/>
    <w:rsid w:val="00D97AD8"/>
    <w:rsid w:val="00DA0CF9"/>
    <w:rsid w:val="00DA19A5"/>
    <w:rsid w:val="00DA1C66"/>
    <w:rsid w:val="00DA1DF3"/>
    <w:rsid w:val="00DA4796"/>
    <w:rsid w:val="00DA4F75"/>
    <w:rsid w:val="00DA5423"/>
    <w:rsid w:val="00DA6341"/>
    <w:rsid w:val="00DA7165"/>
    <w:rsid w:val="00DB3B15"/>
    <w:rsid w:val="00DB445A"/>
    <w:rsid w:val="00DB4B8B"/>
    <w:rsid w:val="00DB573A"/>
    <w:rsid w:val="00DB6077"/>
    <w:rsid w:val="00DB6C51"/>
    <w:rsid w:val="00DB7EB0"/>
    <w:rsid w:val="00DB7FF8"/>
    <w:rsid w:val="00DC1263"/>
    <w:rsid w:val="00DC336E"/>
    <w:rsid w:val="00DC3403"/>
    <w:rsid w:val="00DC5B56"/>
    <w:rsid w:val="00DC72F9"/>
    <w:rsid w:val="00DD0614"/>
    <w:rsid w:val="00DD0B79"/>
    <w:rsid w:val="00DD1538"/>
    <w:rsid w:val="00DD1EEE"/>
    <w:rsid w:val="00DD2731"/>
    <w:rsid w:val="00DD3F9A"/>
    <w:rsid w:val="00DD40EA"/>
    <w:rsid w:val="00DE2EFB"/>
    <w:rsid w:val="00DE3351"/>
    <w:rsid w:val="00DE34D8"/>
    <w:rsid w:val="00DE406F"/>
    <w:rsid w:val="00DE4547"/>
    <w:rsid w:val="00DE4F51"/>
    <w:rsid w:val="00DE6B17"/>
    <w:rsid w:val="00DE7771"/>
    <w:rsid w:val="00DF0636"/>
    <w:rsid w:val="00DF0FFE"/>
    <w:rsid w:val="00DF1B79"/>
    <w:rsid w:val="00DF58BE"/>
    <w:rsid w:val="00DF59EC"/>
    <w:rsid w:val="00E01E31"/>
    <w:rsid w:val="00E024CF"/>
    <w:rsid w:val="00E02D77"/>
    <w:rsid w:val="00E041E3"/>
    <w:rsid w:val="00E079DE"/>
    <w:rsid w:val="00E07ED4"/>
    <w:rsid w:val="00E108EE"/>
    <w:rsid w:val="00E1168B"/>
    <w:rsid w:val="00E135AF"/>
    <w:rsid w:val="00E16C11"/>
    <w:rsid w:val="00E200F7"/>
    <w:rsid w:val="00E22C03"/>
    <w:rsid w:val="00E23D13"/>
    <w:rsid w:val="00E23E84"/>
    <w:rsid w:val="00E24607"/>
    <w:rsid w:val="00E25AB4"/>
    <w:rsid w:val="00E25F3F"/>
    <w:rsid w:val="00E26149"/>
    <w:rsid w:val="00E26309"/>
    <w:rsid w:val="00E27BD3"/>
    <w:rsid w:val="00E328F3"/>
    <w:rsid w:val="00E337A0"/>
    <w:rsid w:val="00E33A5B"/>
    <w:rsid w:val="00E35732"/>
    <w:rsid w:val="00E40626"/>
    <w:rsid w:val="00E40681"/>
    <w:rsid w:val="00E4107E"/>
    <w:rsid w:val="00E423C1"/>
    <w:rsid w:val="00E4286E"/>
    <w:rsid w:val="00E43EAB"/>
    <w:rsid w:val="00E44A3D"/>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19C6"/>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7B09"/>
    <w:rsid w:val="00E87DC7"/>
    <w:rsid w:val="00E87E07"/>
    <w:rsid w:val="00E913BC"/>
    <w:rsid w:val="00E92D0B"/>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C4872"/>
    <w:rsid w:val="00ED2589"/>
    <w:rsid w:val="00ED5AA7"/>
    <w:rsid w:val="00ED6BA4"/>
    <w:rsid w:val="00EE2B78"/>
    <w:rsid w:val="00EE3E57"/>
    <w:rsid w:val="00EF1C47"/>
    <w:rsid w:val="00EF1CA4"/>
    <w:rsid w:val="00EF24D4"/>
    <w:rsid w:val="00EF2607"/>
    <w:rsid w:val="00EF3E93"/>
    <w:rsid w:val="00EF4317"/>
    <w:rsid w:val="00EF5577"/>
    <w:rsid w:val="00EF5C1E"/>
    <w:rsid w:val="00EF68B0"/>
    <w:rsid w:val="00EF6A0A"/>
    <w:rsid w:val="00F014A2"/>
    <w:rsid w:val="00F01515"/>
    <w:rsid w:val="00F03B9D"/>
    <w:rsid w:val="00F0422D"/>
    <w:rsid w:val="00F0426B"/>
    <w:rsid w:val="00F06A4B"/>
    <w:rsid w:val="00F07190"/>
    <w:rsid w:val="00F0790D"/>
    <w:rsid w:val="00F07D5F"/>
    <w:rsid w:val="00F11088"/>
    <w:rsid w:val="00F14ECD"/>
    <w:rsid w:val="00F1533F"/>
    <w:rsid w:val="00F15913"/>
    <w:rsid w:val="00F16AFB"/>
    <w:rsid w:val="00F17140"/>
    <w:rsid w:val="00F17B03"/>
    <w:rsid w:val="00F17B40"/>
    <w:rsid w:val="00F20789"/>
    <w:rsid w:val="00F21C57"/>
    <w:rsid w:val="00F22E7C"/>
    <w:rsid w:val="00F2763B"/>
    <w:rsid w:val="00F3031B"/>
    <w:rsid w:val="00F3139B"/>
    <w:rsid w:val="00F31759"/>
    <w:rsid w:val="00F32800"/>
    <w:rsid w:val="00F34831"/>
    <w:rsid w:val="00F3659D"/>
    <w:rsid w:val="00F366CF"/>
    <w:rsid w:val="00F368FC"/>
    <w:rsid w:val="00F37254"/>
    <w:rsid w:val="00F37E0E"/>
    <w:rsid w:val="00F41328"/>
    <w:rsid w:val="00F42361"/>
    <w:rsid w:val="00F45F08"/>
    <w:rsid w:val="00F47165"/>
    <w:rsid w:val="00F473FB"/>
    <w:rsid w:val="00F47749"/>
    <w:rsid w:val="00F50E71"/>
    <w:rsid w:val="00F5285D"/>
    <w:rsid w:val="00F53845"/>
    <w:rsid w:val="00F54222"/>
    <w:rsid w:val="00F56E2D"/>
    <w:rsid w:val="00F62AD3"/>
    <w:rsid w:val="00F6471D"/>
    <w:rsid w:val="00F64988"/>
    <w:rsid w:val="00F64FDB"/>
    <w:rsid w:val="00F66985"/>
    <w:rsid w:val="00F670C2"/>
    <w:rsid w:val="00F712F6"/>
    <w:rsid w:val="00F71F6E"/>
    <w:rsid w:val="00F720CE"/>
    <w:rsid w:val="00F8254D"/>
    <w:rsid w:val="00F837FE"/>
    <w:rsid w:val="00F83AB5"/>
    <w:rsid w:val="00F84B3F"/>
    <w:rsid w:val="00F84FA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199"/>
    <w:rsid w:val="00FA51BC"/>
    <w:rsid w:val="00FA6F09"/>
    <w:rsid w:val="00FA76AF"/>
    <w:rsid w:val="00FB1F4C"/>
    <w:rsid w:val="00FB23A6"/>
    <w:rsid w:val="00FB3DB7"/>
    <w:rsid w:val="00FC4E14"/>
    <w:rsid w:val="00FC5ADE"/>
    <w:rsid w:val="00FC5BC9"/>
    <w:rsid w:val="00FC5CC0"/>
    <w:rsid w:val="00FC78C0"/>
    <w:rsid w:val="00FD19C1"/>
    <w:rsid w:val="00FD22CE"/>
    <w:rsid w:val="00FD3153"/>
    <w:rsid w:val="00FD37CD"/>
    <w:rsid w:val="00FD727F"/>
    <w:rsid w:val="00FE2B6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CE6AC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CE6ACD"/>
    <w:pPr>
      <w:tabs>
        <w:tab w:val="left" w:pos="1320"/>
        <w:tab w:val="left" w:pos="1560"/>
        <w:tab w:val="right" w:leader="dot" w:pos="9060"/>
      </w:tabs>
      <w:spacing w:line="240" w:lineRule="auto"/>
      <w:ind w:left="442" w:firstLine="408"/>
      <w:jc w:val="right"/>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9C982-139A-4643-B552-700E4F29C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5921</Words>
  <Characters>36921</Characters>
  <Application>Microsoft Office Word</Application>
  <DocSecurity>0</DocSecurity>
  <Lines>307</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42757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2</cp:revision>
  <cp:lastPrinted>2020-03-12T12:00:00Z</cp:lastPrinted>
  <dcterms:created xsi:type="dcterms:W3CDTF">2021-12-23T08:19:00Z</dcterms:created>
  <dcterms:modified xsi:type="dcterms:W3CDTF">2021-12-23T08:19:00Z</dcterms:modified>
</cp:coreProperties>
</file>